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C463" w14:textId="77777777" w:rsidR="00FB298C" w:rsidRDefault="00AF6F09">
      <w:pPr>
        <w:jc w:val="center"/>
        <w:rPr>
          <w:rFonts w:ascii="Cambria" w:hAnsi="Cambria"/>
          <w:b/>
          <w:sz w:val="32"/>
          <w:u w:val="single"/>
        </w:rPr>
      </w:pPr>
      <w:r>
        <w:rPr>
          <w:rFonts w:ascii="Cambria" w:hAnsi="Cambria"/>
          <w:b/>
          <w:sz w:val="32"/>
          <w:u w:val="single"/>
        </w:rPr>
        <w:t xml:space="preserve">TEAM EARTH </w:t>
      </w:r>
    </w:p>
    <w:p w14:paraId="79B6043F" w14:textId="77777777" w:rsidR="00FB298C" w:rsidRDefault="00AF6F09">
      <w:pPr>
        <w:jc w:val="center"/>
        <w:rPr>
          <w:rFonts w:ascii="Cambria" w:hAnsi="Cambria"/>
          <w:b/>
          <w:sz w:val="28"/>
        </w:rPr>
      </w:pPr>
      <w:r>
        <w:rPr>
          <w:rFonts w:ascii="Cambria" w:hAnsi="Cambria"/>
          <w:b/>
          <w:sz w:val="32"/>
        </w:rPr>
        <w:t xml:space="preserve">                                                                                 </w:t>
      </w:r>
      <w:proofErr w:type="spellStart"/>
      <w:r>
        <w:rPr>
          <w:rFonts w:ascii="Cambria" w:hAnsi="Cambria"/>
          <w:b/>
          <w:sz w:val="28"/>
        </w:rPr>
        <w:t>Pradnya</w:t>
      </w:r>
      <w:proofErr w:type="spellEnd"/>
      <w:r>
        <w:rPr>
          <w:rFonts w:ascii="Cambria" w:hAnsi="Cambria"/>
          <w:b/>
          <w:sz w:val="28"/>
        </w:rPr>
        <w:t xml:space="preserve"> P. Jadhav</w:t>
      </w:r>
    </w:p>
    <w:p w14:paraId="56CDCF82" w14:textId="77777777" w:rsidR="00FB298C" w:rsidRDefault="00AF6F09">
      <w:pPr>
        <w:jc w:val="center"/>
        <w:rPr>
          <w:rFonts w:ascii="Cambria" w:hAnsi="Cambria"/>
          <w:b/>
          <w:sz w:val="24"/>
        </w:rPr>
      </w:pPr>
      <w:r>
        <w:rPr>
          <w:rFonts w:ascii="Cambria" w:hAnsi="Cambria"/>
          <w:b/>
          <w:sz w:val="24"/>
        </w:rPr>
        <w:t xml:space="preserve">                                                                                    (Head of Marketing Department) </w:t>
      </w:r>
    </w:p>
    <w:p w14:paraId="309E9A59" w14:textId="77777777" w:rsidR="00FB298C" w:rsidRDefault="00AF6F09">
      <w:pPr>
        <w:jc w:val="center"/>
        <w:rPr>
          <w:rFonts w:ascii="Cambria" w:hAnsi="Cambria"/>
          <w:b/>
          <w:sz w:val="32"/>
        </w:rPr>
      </w:pPr>
      <w:r>
        <w:rPr>
          <w:rFonts w:ascii="Cambria" w:hAnsi="Cambria"/>
          <w:b/>
          <w:noProof/>
          <w:sz w:val="32"/>
          <w:lang w:eastAsia="en-IN"/>
        </w:rPr>
        <w:drawing>
          <wp:anchor distT="0" distB="0" distL="114300" distR="114300" simplePos="0" relativeHeight="6" behindDoc="0" locked="0" layoutInCell="1" allowOverlap="1" wp14:anchorId="4A0D724C" wp14:editId="00E699D1">
            <wp:simplePos x="0" y="0"/>
            <wp:positionH relativeFrom="column">
              <wp:align>right</wp:align>
            </wp:positionH>
            <wp:positionV relativeFrom="paragraph">
              <wp:align>top</wp:align>
            </wp:positionV>
            <wp:extent cx="1114425" cy="714375"/>
            <wp:effectExtent l="95250" t="57150" r="85725" b="676275"/>
            <wp:wrapSquare wrapText="bothSides"/>
            <wp:docPr id="1026" name="Picture 0" descr="IMG-20220204-WA00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5" cstate="print"/>
                    <a:srcRect/>
                    <a:stretch/>
                  </pic:blipFill>
                  <pic:spPr>
                    <a:xfrm>
                      <a:off x="0" y="0"/>
                      <a:ext cx="1114425" cy="714375"/>
                    </a:xfrm>
                    <a:prstGeom prst="ellipse">
                      <a:avLst/>
                    </a:prstGeom>
                    <a:ln w="63500" cap="rnd" cmpd="sng">
                      <a:solidFill>
                        <a:srgbClr val="333333"/>
                      </a:solidFill>
                      <a:prstDash val="solid"/>
                      <a:round/>
                      <a:headEnd/>
                      <a:tailEnd/>
                    </a:ln>
                    <a:effectLst>
                      <a:outerShdw blurRad="381000" dist="292100" dir="5400000" sx="-80000" sy="-18000" rotWithShape="0">
                        <a:srgbClr val="000000">
                          <a:alpha val="22001"/>
                        </a:srgbClr>
                      </a:outerShdw>
                    </a:effectLst>
                  </pic:spPr>
                </pic:pic>
              </a:graphicData>
            </a:graphic>
          </wp:anchor>
        </w:drawing>
      </w:r>
    </w:p>
    <w:p w14:paraId="4F94264B" w14:textId="77777777" w:rsidR="00FB298C" w:rsidRDefault="00AF6F09">
      <w:pPr>
        <w:jc w:val="center"/>
        <w:rPr>
          <w:rFonts w:ascii="Cambria" w:hAnsi="Cambria"/>
          <w:b/>
          <w:sz w:val="32"/>
          <w:u w:val="single"/>
        </w:rPr>
      </w:pPr>
      <w:r>
        <w:rPr>
          <w:rFonts w:ascii="Cambria" w:hAnsi="Cambria"/>
          <w:b/>
          <w:sz w:val="32"/>
        </w:rPr>
        <w:t xml:space="preserve">                          </w:t>
      </w:r>
      <w:r>
        <w:rPr>
          <w:rFonts w:ascii="Cambria" w:hAnsi="Cambria"/>
          <w:b/>
          <w:sz w:val="32"/>
          <w:u w:val="single"/>
        </w:rPr>
        <w:t>Marketing Plan</w:t>
      </w:r>
    </w:p>
    <w:p w14:paraId="018DDC8C" w14:textId="4D24E193" w:rsidR="00FB298C" w:rsidRDefault="00AF6F09">
      <w:pPr>
        <w:spacing w:line="240" w:lineRule="auto"/>
        <w:jc w:val="center"/>
        <w:rPr>
          <w:rFonts w:ascii="Cambria" w:hAnsi="Cambria"/>
          <w:b/>
          <w:color w:val="548DD4"/>
          <w:sz w:val="24"/>
        </w:rPr>
      </w:pPr>
      <w:r>
        <w:rPr>
          <w:rFonts w:ascii="Cambria" w:hAnsi="Cambria"/>
          <w:b/>
          <w:noProof/>
          <w:color w:val="548DD4"/>
          <w:sz w:val="32"/>
          <w:lang w:eastAsia="en-IN"/>
        </w:rPr>
        <w:t xml:space="preserve">                         AIRWAYS</w:t>
      </w:r>
    </w:p>
    <w:p w14:paraId="3A529D68" w14:textId="3231B273" w:rsidR="00FB298C" w:rsidRDefault="00AF6F09">
      <w:pPr>
        <w:tabs>
          <w:tab w:val="center" w:pos="4513"/>
          <w:tab w:val="left" w:pos="6600"/>
          <w:tab w:val="left" w:pos="7320"/>
        </w:tabs>
        <w:spacing w:line="240" w:lineRule="auto"/>
        <w:jc w:val="center"/>
        <w:rPr>
          <w:rFonts w:ascii="Cambria" w:hAnsi="Cambria"/>
          <w:b/>
          <w:color w:val="548DD4"/>
        </w:rPr>
      </w:pPr>
      <w:r>
        <w:rPr>
          <w:rFonts w:ascii="Cambria" w:hAnsi="Cambria"/>
          <w:b/>
          <w:color w:val="548DD4"/>
        </w:rPr>
        <w:t xml:space="preserve">                                          </w:t>
      </w:r>
      <w:r>
        <w:rPr>
          <w:rFonts w:ascii="Cambria" w:hAnsi="Cambria"/>
          <w:b/>
          <w:color w:val="548DD4"/>
        </w:rPr>
        <w:t xml:space="preserve"> </w:t>
      </w:r>
      <w:r>
        <w:rPr>
          <w:rFonts w:ascii="Cambria" w:hAnsi="Cambria"/>
          <w:b/>
          <w:color w:val="548DD4"/>
          <w:sz w:val="24"/>
        </w:rPr>
        <w:t>We give Wings to Your Package</w:t>
      </w:r>
    </w:p>
    <w:p w14:paraId="0E6D819E" w14:textId="77777777" w:rsidR="00FB298C" w:rsidRDefault="00AF6F09">
      <w:pPr>
        <w:tabs>
          <w:tab w:val="center" w:pos="4513"/>
          <w:tab w:val="left" w:pos="6600"/>
          <w:tab w:val="left" w:pos="7320"/>
        </w:tabs>
        <w:spacing w:line="240" w:lineRule="auto"/>
        <w:rPr>
          <w:rFonts w:ascii="Cambria" w:hAnsi="Cambria"/>
          <w:b/>
          <w:color w:val="000000"/>
          <w:sz w:val="28"/>
          <w:u w:val="single"/>
        </w:rPr>
      </w:pPr>
      <w:r>
        <w:rPr>
          <w:rFonts w:ascii="Cambria" w:hAnsi="Cambria"/>
          <w:b/>
          <w:color w:val="000000"/>
          <w:sz w:val="28"/>
          <w:u w:val="single"/>
        </w:rPr>
        <w:t xml:space="preserve">Case </w:t>
      </w:r>
      <w:r>
        <w:rPr>
          <w:rFonts w:ascii="Cambria" w:hAnsi="Cambria"/>
          <w:b/>
          <w:color w:val="000000"/>
          <w:sz w:val="28"/>
          <w:u w:val="single"/>
        </w:rPr>
        <w:t>Understanding:</w:t>
      </w:r>
    </w:p>
    <w:p w14:paraId="1A123962" w14:textId="77777777" w:rsidR="00FB298C" w:rsidRDefault="00AF6F09" w:rsidP="00AF6F09">
      <w:pPr>
        <w:tabs>
          <w:tab w:val="center" w:pos="4513"/>
          <w:tab w:val="left" w:pos="6600"/>
          <w:tab w:val="left" w:pos="7320"/>
        </w:tabs>
        <w:spacing w:line="240" w:lineRule="auto"/>
        <w:jc w:val="both"/>
        <w:rPr>
          <w:rFonts w:ascii="Cambria" w:hAnsi="Cambria"/>
          <w:b/>
          <w:color w:val="000000"/>
          <w:sz w:val="24"/>
        </w:rPr>
      </w:pPr>
      <w:r>
        <w:rPr>
          <w:rFonts w:ascii="Cambria" w:hAnsi="Cambria"/>
          <w:b/>
          <w:color w:val="000000"/>
          <w:sz w:val="28"/>
        </w:rPr>
        <w:t xml:space="preserve">            </w:t>
      </w:r>
      <w:r>
        <w:rPr>
          <w:rFonts w:ascii="Cambria" w:hAnsi="Cambria"/>
          <w:b/>
          <w:color w:val="000000"/>
          <w:sz w:val="24"/>
        </w:rPr>
        <w:t>Our Company Airway Delivery is a courier company which has branches across India and delivers to most pin codes. The Company’s Board has decided to venture into ‘Hyper Local Delivery space’ and want to conduct local delivery thro</w:t>
      </w:r>
      <w:r>
        <w:rPr>
          <w:rFonts w:ascii="Cambria" w:hAnsi="Cambria"/>
          <w:b/>
          <w:color w:val="000000"/>
          <w:sz w:val="24"/>
        </w:rPr>
        <w:t xml:space="preserve">ugh drones. As a rule, all flying objects in India, needs to take permission from (DGCA) Director General of Civil Aviation. Trials are conducted at beyond the visual line of sight and successful test deliveries are conducted. Company has decided to start </w:t>
      </w:r>
      <w:r>
        <w:rPr>
          <w:rFonts w:ascii="Cambria" w:hAnsi="Cambria"/>
          <w:b/>
          <w:color w:val="000000"/>
          <w:sz w:val="24"/>
        </w:rPr>
        <w:t xml:space="preserve">this venture as “Short Range Drone Based Services” instead of “Long Range Drone Flight operations due to high purchase cost of </w:t>
      </w:r>
      <w:proofErr w:type="gramStart"/>
      <w:r>
        <w:rPr>
          <w:rFonts w:ascii="Cambria" w:hAnsi="Cambria"/>
          <w:b/>
          <w:color w:val="000000"/>
          <w:sz w:val="24"/>
        </w:rPr>
        <w:t>Long range</w:t>
      </w:r>
      <w:proofErr w:type="gramEnd"/>
      <w:r>
        <w:rPr>
          <w:rFonts w:ascii="Cambria" w:hAnsi="Cambria"/>
          <w:b/>
          <w:color w:val="000000"/>
          <w:sz w:val="24"/>
        </w:rPr>
        <w:t xml:space="preserve"> drones. Company Intend to build an </w:t>
      </w:r>
      <w:proofErr w:type="gramStart"/>
      <w:r>
        <w:rPr>
          <w:rFonts w:ascii="Cambria" w:hAnsi="Cambria"/>
          <w:b/>
          <w:color w:val="000000"/>
          <w:sz w:val="24"/>
        </w:rPr>
        <w:t>end to end</w:t>
      </w:r>
      <w:proofErr w:type="gramEnd"/>
      <w:r>
        <w:rPr>
          <w:rFonts w:ascii="Cambria" w:hAnsi="Cambria"/>
          <w:b/>
          <w:color w:val="000000"/>
          <w:sz w:val="24"/>
        </w:rPr>
        <w:t xml:space="preserve"> Drone Operations &amp; Management Platform through which a rapid scaling of </w:t>
      </w:r>
      <w:r>
        <w:rPr>
          <w:rFonts w:ascii="Cambria" w:hAnsi="Cambria"/>
          <w:b/>
          <w:color w:val="000000"/>
          <w:sz w:val="24"/>
        </w:rPr>
        <w:t>business can be achieved. Company has performed several successful beta Testing deliveries for initial participants such as food delivery companies, few Pharma Chains &amp; Internal Local Deliveries and looking forward to exploring more business areas for cost</w:t>
      </w:r>
      <w:r>
        <w:rPr>
          <w:rFonts w:ascii="Cambria" w:hAnsi="Cambria"/>
          <w:b/>
          <w:color w:val="000000"/>
          <w:sz w:val="24"/>
        </w:rPr>
        <w:t xml:space="preserve">-effective cargo deliveries  </w:t>
      </w:r>
    </w:p>
    <w:p w14:paraId="483013CE" w14:textId="77777777" w:rsidR="00FB298C" w:rsidRDefault="00FB298C">
      <w:pPr>
        <w:tabs>
          <w:tab w:val="center" w:pos="4513"/>
          <w:tab w:val="left" w:pos="6600"/>
          <w:tab w:val="left" w:pos="7320"/>
        </w:tabs>
        <w:spacing w:line="240" w:lineRule="auto"/>
        <w:rPr>
          <w:rFonts w:ascii="Cambria" w:hAnsi="Cambria"/>
          <w:b/>
          <w:color w:val="000000"/>
          <w:sz w:val="24"/>
        </w:rPr>
      </w:pPr>
    </w:p>
    <w:p w14:paraId="7774B04E" w14:textId="77777777" w:rsidR="00FB298C" w:rsidRDefault="00AF6F09">
      <w:pPr>
        <w:tabs>
          <w:tab w:val="center" w:pos="4513"/>
          <w:tab w:val="left" w:pos="6600"/>
          <w:tab w:val="left" w:pos="7320"/>
        </w:tabs>
        <w:spacing w:line="240" w:lineRule="auto"/>
        <w:rPr>
          <w:rFonts w:ascii="Cambria" w:hAnsi="Cambria"/>
          <w:b/>
          <w:color w:val="000000"/>
          <w:sz w:val="28"/>
          <w:u w:val="single"/>
        </w:rPr>
      </w:pPr>
      <w:r>
        <w:rPr>
          <w:rFonts w:ascii="Cambria" w:hAnsi="Cambria"/>
          <w:b/>
          <w:color w:val="000000"/>
          <w:sz w:val="28"/>
          <w:u w:val="single"/>
        </w:rPr>
        <w:t xml:space="preserve">BCS Solution </w:t>
      </w:r>
    </w:p>
    <w:p w14:paraId="529CA4CF" w14:textId="77777777" w:rsidR="00FB298C" w:rsidRDefault="00AF6F09" w:rsidP="00AF6F09">
      <w:pPr>
        <w:tabs>
          <w:tab w:val="center" w:pos="4513"/>
          <w:tab w:val="left" w:pos="6600"/>
          <w:tab w:val="left" w:pos="7320"/>
        </w:tabs>
        <w:spacing w:line="240" w:lineRule="auto"/>
        <w:jc w:val="both"/>
        <w:rPr>
          <w:rFonts w:ascii="Cambria" w:hAnsi="Cambria"/>
          <w:b/>
          <w:color w:val="000000"/>
          <w:sz w:val="24"/>
        </w:rPr>
      </w:pPr>
      <w:r>
        <w:rPr>
          <w:rFonts w:ascii="Cambria" w:hAnsi="Cambria"/>
          <w:b/>
          <w:color w:val="000000"/>
          <w:sz w:val="24"/>
        </w:rPr>
        <w:t xml:space="preserve">      As, it is new technical start-up relatively new idea it will measurably require marketing strategies. </w:t>
      </w:r>
    </w:p>
    <w:p w14:paraId="5E6B786E" w14:textId="77777777" w:rsidR="00FB298C" w:rsidRDefault="00AF6F09" w:rsidP="00AF6F09">
      <w:pPr>
        <w:tabs>
          <w:tab w:val="center" w:pos="4513"/>
          <w:tab w:val="left" w:pos="6600"/>
          <w:tab w:val="left" w:pos="7320"/>
        </w:tabs>
        <w:spacing w:line="240" w:lineRule="auto"/>
        <w:jc w:val="both"/>
        <w:rPr>
          <w:rFonts w:ascii="Cambria" w:hAnsi="Cambria"/>
          <w:b/>
          <w:color w:val="000000"/>
          <w:sz w:val="24"/>
        </w:rPr>
      </w:pPr>
      <w:r>
        <w:rPr>
          <w:rFonts w:ascii="Cambria" w:hAnsi="Cambria"/>
          <w:b/>
          <w:color w:val="000000"/>
          <w:sz w:val="24"/>
        </w:rPr>
        <w:t xml:space="preserve">      As </w:t>
      </w:r>
      <w:proofErr w:type="gramStart"/>
      <w:r>
        <w:rPr>
          <w:rFonts w:ascii="Cambria" w:hAnsi="Cambria"/>
          <w:b/>
          <w:color w:val="000000"/>
          <w:sz w:val="24"/>
        </w:rPr>
        <w:t>companies</w:t>
      </w:r>
      <w:proofErr w:type="gramEnd"/>
      <w:r>
        <w:rPr>
          <w:rFonts w:ascii="Cambria" w:hAnsi="Cambria"/>
          <w:b/>
          <w:color w:val="000000"/>
          <w:sz w:val="24"/>
        </w:rPr>
        <w:t xml:space="preserve"> objective within a year is to establish these new brand </w:t>
      </w:r>
    </w:p>
    <w:p w14:paraId="5BF80EFE" w14:textId="77777777" w:rsidR="00FB298C" w:rsidRDefault="00AF6F09" w:rsidP="00AF6F09">
      <w:pPr>
        <w:tabs>
          <w:tab w:val="center" w:pos="4513"/>
          <w:tab w:val="left" w:pos="6600"/>
          <w:tab w:val="left" w:pos="7320"/>
        </w:tabs>
        <w:spacing w:line="240" w:lineRule="auto"/>
        <w:jc w:val="both"/>
        <w:rPr>
          <w:rFonts w:ascii="Cambria" w:hAnsi="Cambria"/>
          <w:b/>
          <w:color w:val="000000"/>
          <w:sz w:val="24"/>
        </w:rPr>
      </w:pPr>
      <w:r>
        <w:rPr>
          <w:rFonts w:ascii="Cambria" w:hAnsi="Cambria"/>
          <w:b/>
          <w:color w:val="000000"/>
          <w:sz w:val="24"/>
        </w:rPr>
        <w:t>Steps to be taken –</w:t>
      </w:r>
    </w:p>
    <w:p w14:paraId="566409DA" w14:textId="77777777" w:rsidR="00FB298C" w:rsidRDefault="00AF6F09" w:rsidP="00AF6F09">
      <w:pPr>
        <w:pStyle w:val="ListParagraph"/>
        <w:numPr>
          <w:ilvl w:val="0"/>
          <w:numId w:val="1"/>
        </w:numPr>
        <w:tabs>
          <w:tab w:val="center" w:pos="4513"/>
          <w:tab w:val="left" w:pos="6600"/>
          <w:tab w:val="left" w:pos="7320"/>
        </w:tabs>
        <w:spacing w:line="240" w:lineRule="auto"/>
        <w:jc w:val="both"/>
        <w:rPr>
          <w:rFonts w:ascii="Cambria" w:hAnsi="Cambria"/>
          <w:b/>
          <w:color w:val="000000"/>
          <w:sz w:val="24"/>
        </w:rPr>
      </w:pPr>
      <w:r>
        <w:rPr>
          <w:rFonts w:ascii="Cambria" w:hAnsi="Cambria"/>
          <w:b/>
          <w:color w:val="000000"/>
          <w:sz w:val="24"/>
        </w:rPr>
        <w:t>Workin</w:t>
      </w:r>
      <w:r>
        <w:rPr>
          <w:rFonts w:ascii="Cambria" w:hAnsi="Cambria"/>
          <w:b/>
          <w:color w:val="000000"/>
          <w:sz w:val="24"/>
        </w:rPr>
        <w:t xml:space="preserve">g on 4Ps of Marketing </w:t>
      </w:r>
    </w:p>
    <w:p w14:paraId="56DAD965" w14:textId="77777777" w:rsidR="00FB298C" w:rsidRDefault="00AF6F09" w:rsidP="00AF6F09">
      <w:pPr>
        <w:pStyle w:val="ListParagraph"/>
        <w:numPr>
          <w:ilvl w:val="0"/>
          <w:numId w:val="1"/>
        </w:numPr>
        <w:tabs>
          <w:tab w:val="center" w:pos="4513"/>
          <w:tab w:val="left" w:pos="6600"/>
          <w:tab w:val="left" w:pos="7320"/>
        </w:tabs>
        <w:spacing w:line="240" w:lineRule="auto"/>
        <w:jc w:val="both"/>
        <w:rPr>
          <w:rFonts w:ascii="Cambria" w:hAnsi="Cambria"/>
          <w:b/>
          <w:color w:val="000000"/>
          <w:sz w:val="24"/>
        </w:rPr>
      </w:pPr>
      <w:r>
        <w:rPr>
          <w:rFonts w:ascii="Cambria" w:hAnsi="Cambria"/>
          <w:b/>
          <w:color w:val="000000"/>
          <w:sz w:val="24"/>
        </w:rPr>
        <w:t xml:space="preserve">Market Observation </w:t>
      </w:r>
    </w:p>
    <w:p w14:paraId="24D2D26E" w14:textId="77777777" w:rsidR="00FB298C" w:rsidRDefault="00AF6F09" w:rsidP="00AF6F09">
      <w:pPr>
        <w:pStyle w:val="ListParagraph"/>
        <w:numPr>
          <w:ilvl w:val="0"/>
          <w:numId w:val="1"/>
        </w:numPr>
        <w:tabs>
          <w:tab w:val="center" w:pos="4513"/>
          <w:tab w:val="left" w:pos="6600"/>
          <w:tab w:val="left" w:pos="7320"/>
        </w:tabs>
        <w:spacing w:line="240" w:lineRule="auto"/>
        <w:jc w:val="both"/>
        <w:rPr>
          <w:rFonts w:ascii="Cambria" w:hAnsi="Cambria"/>
          <w:b/>
          <w:color w:val="000000"/>
          <w:sz w:val="24"/>
        </w:rPr>
      </w:pPr>
      <w:r>
        <w:rPr>
          <w:rFonts w:ascii="Cambria" w:hAnsi="Cambria"/>
          <w:b/>
          <w:color w:val="000000"/>
          <w:sz w:val="24"/>
        </w:rPr>
        <w:t xml:space="preserve">Collaboration &amp; Mergers </w:t>
      </w:r>
    </w:p>
    <w:p w14:paraId="46DF9E87" w14:textId="77777777" w:rsidR="00FB298C" w:rsidRDefault="00FB298C">
      <w:pPr>
        <w:tabs>
          <w:tab w:val="center" w:pos="4513"/>
          <w:tab w:val="left" w:pos="6600"/>
          <w:tab w:val="left" w:pos="7320"/>
        </w:tabs>
        <w:spacing w:line="240" w:lineRule="auto"/>
        <w:rPr>
          <w:rFonts w:ascii="Cambria" w:hAnsi="Cambria"/>
          <w:b/>
          <w:color w:val="000000"/>
          <w:sz w:val="28"/>
          <w:u w:val="single"/>
        </w:rPr>
      </w:pPr>
    </w:p>
    <w:p w14:paraId="0BD16F59" w14:textId="77777777" w:rsidR="00FB298C" w:rsidRDefault="00FB298C">
      <w:pPr>
        <w:tabs>
          <w:tab w:val="center" w:pos="4513"/>
          <w:tab w:val="left" w:pos="6600"/>
          <w:tab w:val="left" w:pos="7320"/>
        </w:tabs>
        <w:spacing w:line="240" w:lineRule="auto"/>
        <w:rPr>
          <w:rFonts w:ascii="Cambria" w:hAnsi="Cambria"/>
          <w:b/>
          <w:color w:val="000000"/>
          <w:sz w:val="28"/>
          <w:u w:val="single"/>
        </w:rPr>
      </w:pPr>
    </w:p>
    <w:p w14:paraId="7CA955B0" w14:textId="77777777" w:rsidR="00FB298C" w:rsidRDefault="00FB298C">
      <w:pPr>
        <w:tabs>
          <w:tab w:val="center" w:pos="4513"/>
          <w:tab w:val="left" w:pos="6600"/>
          <w:tab w:val="left" w:pos="7320"/>
        </w:tabs>
        <w:spacing w:line="240" w:lineRule="auto"/>
        <w:rPr>
          <w:rFonts w:ascii="Cambria" w:hAnsi="Cambria"/>
          <w:b/>
          <w:color w:val="000000"/>
          <w:sz w:val="28"/>
          <w:u w:val="single"/>
        </w:rPr>
      </w:pPr>
    </w:p>
    <w:p w14:paraId="07492F29" w14:textId="77777777" w:rsidR="00FB298C" w:rsidRDefault="00AF6F09" w:rsidP="00AF6F09">
      <w:pPr>
        <w:tabs>
          <w:tab w:val="center" w:pos="4513"/>
          <w:tab w:val="left" w:pos="6600"/>
          <w:tab w:val="left" w:pos="7320"/>
        </w:tabs>
        <w:spacing w:line="240" w:lineRule="auto"/>
        <w:jc w:val="both"/>
        <w:rPr>
          <w:rFonts w:ascii="Cambria" w:hAnsi="Cambria"/>
          <w:b/>
          <w:color w:val="000000"/>
          <w:sz w:val="24"/>
        </w:rPr>
      </w:pPr>
      <w:r>
        <w:rPr>
          <w:rFonts w:ascii="Cambria" w:hAnsi="Cambria"/>
          <w:b/>
          <w:color w:val="000000"/>
          <w:sz w:val="28"/>
          <w:u w:val="single"/>
        </w:rPr>
        <w:lastRenderedPageBreak/>
        <w:t>Product</w:t>
      </w:r>
      <w:r>
        <w:rPr>
          <w:rFonts w:ascii="Cambria" w:hAnsi="Cambria"/>
          <w:b/>
          <w:color w:val="000000"/>
          <w:sz w:val="28"/>
        </w:rPr>
        <w:t>:</w:t>
      </w:r>
      <w:r>
        <w:rPr>
          <w:rFonts w:ascii="Cambria" w:hAnsi="Cambria"/>
          <w:b/>
          <w:color w:val="000000"/>
          <w:sz w:val="24"/>
        </w:rPr>
        <w:t xml:space="preserve">  Our Company is about courier and the product that company has decided to venture is “Hyper Local Delivery Space” and wants to conduct local delivery through Drones.</w:t>
      </w:r>
    </w:p>
    <w:p w14:paraId="1DA2F2DE" w14:textId="77777777" w:rsidR="00FB298C" w:rsidRDefault="00AF6F09">
      <w:pPr>
        <w:tabs>
          <w:tab w:val="center" w:pos="4513"/>
          <w:tab w:val="left" w:pos="6600"/>
          <w:tab w:val="left" w:pos="7320"/>
        </w:tabs>
        <w:spacing w:line="240" w:lineRule="auto"/>
        <w:rPr>
          <w:rFonts w:ascii="Cambria" w:hAnsi="Cambria"/>
          <w:b/>
          <w:color w:val="000000"/>
          <w:sz w:val="24"/>
        </w:rPr>
      </w:pPr>
      <w:r>
        <w:rPr>
          <w:rFonts w:ascii="Cambria" w:hAnsi="Cambria"/>
          <w:b/>
          <w:color w:val="000000"/>
          <w:sz w:val="28"/>
          <w:u w:val="single"/>
        </w:rPr>
        <w:t>Place</w:t>
      </w:r>
      <w:r>
        <w:rPr>
          <w:rFonts w:ascii="Cambria" w:hAnsi="Cambria"/>
          <w:b/>
          <w:color w:val="000000"/>
          <w:sz w:val="24"/>
        </w:rPr>
        <w:t>:  Lo</w:t>
      </w:r>
      <w:r>
        <w:rPr>
          <w:rFonts w:ascii="Cambria" w:hAnsi="Cambria"/>
          <w:b/>
          <w:color w:val="000000"/>
          <w:sz w:val="24"/>
        </w:rPr>
        <w:t xml:space="preserve">cal Areas </w:t>
      </w:r>
    </w:p>
    <w:p w14:paraId="0F4BE041" w14:textId="77777777" w:rsidR="00FB298C" w:rsidRDefault="00AF6F09">
      <w:pPr>
        <w:tabs>
          <w:tab w:val="center" w:pos="4513"/>
          <w:tab w:val="left" w:pos="6600"/>
          <w:tab w:val="left" w:pos="7320"/>
        </w:tabs>
        <w:spacing w:line="240" w:lineRule="auto"/>
        <w:rPr>
          <w:rFonts w:ascii="Cambria" w:hAnsi="Cambria"/>
          <w:b/>
          <w:color w:val="000000"/>
          <w:sz w:val="24"/>
        </w:rPr>
      </w:pPr>
      <w:r>
        <w:rPr>
          <w:rFonts w:ascii="Cambria" w:hAnsi="Cambria"/>
          <w:b/>
          <w:color w:val="000000"/>
          <w:sz w:val="28"/>
          <w:u w:val="single"/>
        </w:rPr>
        <w:t>Promotion</w:t>
      </w:r>
      <w:r>
        <w:rPr>
          <w:rFonts w:ascii="Cambria" w:hAnsi="Cambria"/>
          <w:b/>
          <w:color w:val="000000"/>
          <w:sz w:val="24"/>
        </w:rPr>
        <w:t xml:space="preserve">: </w:t>
      </w:r>
    </w:p>
    <w:p w14:paraId="6CE6DA87" w14:textId="77777777" w:rsidR="00FB298C" w:rsidRDefault="00AF6F09">
      <w:pPr>
        <w:tabs>
          <w:tab w:val="center" w:pos="4513"/>
          <w:tab w:val="left" w:pos="6600"/>
          <w:tab w:val="left" w:pos="7320"/>
        </w:tabs>
        <w:spacing w:line="240" w:lineRule="auto"/>
        <w:rPr>
          <w:rFonts w:ascii="Cambria" w:hAnsi="Cambria"/>
          <w:b/>
          <w:color w:val="000000"/>
          <w:sz w:val="24"/>
        </w:rPr>
      </w:pPr>
      <w:r>
        <w:rPr>
          <w:rFonts w:ascii="Cambria" w:hAnsi="Cambria"/>
          <w:b/>
          <w:noProof/>
          <w:color w:val="000000"/>
          <w:sz w:val="24"/>
          <w:lang w:eastAsia="en-IN"/>
        </w:rPr>
        <w:drawing>
          <wp:inline distT="0" distB="0" distL="0" distR="0" wp14:anchorId="3F8C5BB7" wp14:editId="06A74D75">
            <wp:extent cx="5486400" cy="3200400"/>
            <wp:effectExtent l="0" t="0" r="0" b="38100"/>
            <wp:docPr id="1032"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6F5A60BB" w14:textId="77777777" w:rsidR="00FB298C" w:rsidRDefault="00FB298C">
      <w:pPr>
        <w:tabs>
          <w:tab w:val="center" w:pos="4513"/>
          <w:tab w:val="left" w:pos="6600"/>
          <w:tab w:val="left" w:pos="7320"/>
        </w:tabs>
        <w:spacing w:line="240" w:lineRule="auto"/>
        <w:rPr>
          <w:rFonts w:ascii="Cambria" w:hAnsi="Cambria"/>
          <w:b/>
          <w:color w:val="000000"/>
          <w:sz w:val="24"/>
        </w:rPr>
      </w:pPr>
    </w:p>
    <w:p w14:paraId="793DD127" w14:textId="77777777" w:rsidR="00FB298C" w:rsidRDefault="00AF6F09">
      <w:pPr>
        <w:tabs>
          <w:tab w:val="center" w:pos="4513"/>
          <w:tab w:val="left" w:pos="6600"/>
          <w:tab w:val="left" w:pos="7320"/>
        </w:tabs>
        <w:spacing w:line="240" w:lineRule="auto"/>
        <w:rPr>
          <w:rFonts w:ascii="Cambria" w:hAnsi="Cambria"/>
          <w:b/>
          <w:color w:val="000000"/>
          <w:sz w:val="28"/>
          <w:u w:val="single"/>
        </w:rPr>
      </w:pPr>
      <w:r>
        <w:rPr>
          <w:rFonts w:ascii="Cambria" w:hAnsi="Cambria"/>
          <w:b/>
          <w:color w:val="000000"/>
          <w:sz w:val="28"/>
          <w:u w:val="single"/>
        </w:rPr>
        <w:t>Pricing Strategy:</w:t>
      </w:r>
    </w:p>
    <w:p w14:paraId="538DC2AC" w14:textId="77777777" w:rsidR="00FB298C" w:rsidRDefault="00FB298C">
      <w:pPr>
        <w:tabs>
          <w:tab w:val="center" w:pos="4513"/>
          <w:tab w:val="left" w:pos="6600"/>
          <w:tab w:val="left" w:pos="7320"/>
        </w:tabs>
        <w:spacing w:line="240" w:lineRule="auto"/>
        <w:rPr>
          <w:rFonts w:ascii="Cambria" w:hAnsi="Cambria"/>
          <w:b/>
          <w:color w:val="000000"/>
          <w:sz w:val="28"/>
          <w:u w:val="single"/>
        </w:rPr>
      </w:pPr>
    </w:p>
    <w:tbl>
      <w:tblPr>
        <w:tblStyle w:val="TableGrid"/>
        <w:tblW w:w="9752" w:type="dxa"/>
        <w:tblLook w:val="04A0" w:firstRow="1" w:lastRow="0" w:firstColumn="1" w:lastColumn="0" w:noHBand="0" w:noVBand="1"/>
      </w:tblPr>
      <w:tblGrid>
        <w:gridCol w:w="3250"/>
        <w:gridCol w:w="3251"/>
        <w:gridCol w:w="3251"/>
      </w:tblGrid>
      <w:tr w:rsidR="00FB298C" w14:paraId="3989BCA4" w14:textId="77777777">
        <w:trPr>
          <w:trHeight w:val="499"/>
        </w:trPr>
        <w:tc>
          <w:tcPr>
            <w:tcW w:w="3250" w:type="dxa"/>
          </w:tcPr>
          <w:p w14:paraId="007223EB" w14:textId="77777777" w:rsidR="00FB298C" w:rsidRDefault="00AF6F09">
            <w:pPr>
              <w:tabs>
                <w:tab w:val="center" w:pos="4513"/>
                <w:tab w:val="left" w:pos="6600"/>
                <w:tab w:val="left" w:pos="7320"/>
              </w:tabs>
              <w:rPr>
                <w:rFonts w:ascii="Cambria" w:hAnsi="Cambria"/>
                <w:b/>
                <w:color w:val="002060"/>
                <w:sz w:val="24"/>
              </w:rPr>
            </w:pPr>
            <w:r>
              <w:rPr>
                <w:rFonts w:ascii="Cambria" w:hAnsi="Cambria"/>
                <w:b/>
                <w:color w:val="002060"/>
                <w:sz w:val="24"/>
              </w:rPr>
              <w:t>Category of Couriers</w:t>
            </w:r>
          </w:p>
        </w:tc>
        <w:tc>
          <w:tcPr>
            <w:tcW w:w="3251" w:type="dxa"/>
          </w:tcPr>
          <w:p w14:paraId="35D8A345" w14:textId="77777777" w:rsidR="00FB298C" w:rsidRDefault="00AF6F09">
            <w:pPr>
              <w:tabs>
                <w:tab w:val="center" w:pos="4513"/>
                <w:tab w:val="left" w:pos="6600"/>
                <w:tab w:val="left" w:pos="7320"/>
              </w:tabs>
              <w:rPr>
                <w:rFonts w:ascii="Cambria" w:hAnsi="Cambria"/>
                <w:b/>
                <w:color w:val="002060"/>
                <w:sz w:val="24"/>
              </w:rPr>
            </w:pPr>
            <w:r>
              <w:rPr>
                <w:rFonts w:ascii="Cambria" w:hAnsi="Cambria"/>
                <w:b/>
                <w:color w:val="002060"/>
                <w:sz w:val="24"/>
              </w:rPr>
              <w:t xml:space="preserve">Courier weight </w:t>
            </w:r>
          </w:p>
        </w:tc>
        <w:tc>
          <w:tcPr>
            <w:tcW w:w="3251" w:type="dxa"/>
          </w:tcPr>
          <w:p w14:paraId="52FC710C" w14:textId="77777777" w:rsidR="00FB298C" w:rsidRDefault="00AF6F09">
            <w:pPr>
              <w:tabs>
                <w:tab w:val="center" w:pos="4513"/>
                <w:tab w:val="left" w:pos="6600"/>
                <w:tab w:val="left" w:pos="7320"/>
              </w:tabs>
              <w:rPr>
                <w:rFonts w:ascii="Cambria" w:hAnsi="Cambria"/>
                <w:b/>
                <w:color w:val="002060"/>
                <w:sz w:val="28"/>
              </w:rPr>
            </w:pPr>
            <w:r>
              <w:rPr>
                <w:rFonts w:ascii="Cambria" w:hAnsi="Cambria"/>
                <w:b/>
                <w:color w:val="002060"/>
                <w:sz w:val="24"/>
              </w:rPr>
              <w:t>Price</w:t>
            </w:r>
          </w:p>
        </w:tc>
      </w:tr>
      <w:tr w:rsidR="00FB298C" w14:paraId="0BE600B4" w14:textId="77777777">
        <w:trPr>
          <w:trHeight w:val="526"/>
        </w:trPr>
        <w:tc>
          <w:tcPr>
            <w:tcW w:w="3250" w:type="dxa"/>
          </w:tcPr>
          <w:p w14:paraId="7416ACE7" w14:textId="77777777" w:rsidR="00FB298C" w:rsidRDefault="00AF6F09">
            <w:pPr>
              <w:tabs>
                <w:tab w:val="center" w:pos="4513"/>
                <w:tab w:val="left" w:pos="6600"/>
                <w:tab w:val="left" w:pos="7320"/>
              </w:tabs>
              <w:jc w:val="center"/>
              <w:rPr>
                <w:rFonts w:ascii="Cambria" w:hAnsi="Cambria"/>
                <w:b/>
                <w:color w:val="548DD4"/>
                <w:sz w:val="24"/>
              </w:rPr>
            </w:pPr>
            <w:r>
              <w:rPr>
                <w:rFonts w:ascii="Cambria" w:hAnsi="Cambria"/>
                <w:b/>
                <w:color w:val="548DD4"/>
                <w:sz w:val="24"/>
              </w:rPr>
              <w:t>A</w:t>
            </w:r>
          </w:p>
        </w:tc>
        <w:tc>
          <w:tcPr>
            <w:tcW w:w="3251" w:type="dxa"/>
          </w:tcPr>
          <w:p w14:paraId="24F40524" w14:textId="77777777" w:rsidR="00FB298C" w:rsidRDefault="00AF6F09">
            <w:pPr>
              <w:tabs>
                <w:tab w:val="center" w:pos="4513"/>
                <w:tab w:val="left" w:pos="6600"/>
                <w:tab w:val="left" w:pos="7320"/>
              </w:tabs>
              <w:rPr>
                <w:rFonts w:ascii="Cambria" w:hAnsi="Cambria"/>
                <w:b/>
                <w:color w:val="548DD4"/>
                <w:sz w:val="28"/>
              </w:rPr>
            </w:pPr>
            <w:r>
              <w:rPr>
                <w:rFonts w:ascii="Cambria" w:hAnsi="Cambria"/>
                <w:b/>
                <w:color w:val="548DD4"/>
                <w:sz w:val="24"/>
              </w:rPr>
              <w:t>0.1 grams to 500 grams</w:t>
            </w:r>
          </w:p>
        </w:tc>
        <w:tc>
          <w:tcPr>
            <w:tcW w:w="3251" w:type="dxa"/>
          </w:tcPr>
          <w:p w14:paraId="40760D38" w14:textId="77777777" w:rsidR="00FB298C" w:rsidRDefault="00AF6F09">
            <w:pPr>
              <w:tabs>
                <w:tab w:val="center" w:pos="4513"/>
                <w:tab w:val="left" w:pos="6600"/>
                <w:tab w:val="left" w:pos="7320"/>
              </w:tabs>
              <w:rPr>
                <w:rFonts w:ascii="Cambria" w:hAnsi="Cambria"/>
                <w:b/>
                <w:color w:val="548DD4"/>
                <w:sz w:val="24"/>
              </w:rPr>
            </w:pPr>
            <w:r>
              <w:rPr>
                <w:rFonts w:ascii="Cambria" w:hAnsi="Cambria"/>
                <w:b/>
                <w:color w:val="548DD4"/>
                <w:sz w:val="24"/>
              </w:rPr>
              <w:t>Rs. 60</w:t>
            </w:r>
          </w:p>
        </w:tc>
      </w:tr>
      <w:tr w:rsidR="00FB298C" w14:paraId="0CB1DCF0" w14:textId="77777777">
        <w:trPr>
          <w:trHeight w:val="526"/>
        </w:trPr>
        <w:tc>
          <w:tcPr>
            <w:tcW w:w="3250" w:type="dxa"/>
          </w:tcPr>
          <w:p w14:paraId="11B5A753" w14:textId="77777777" w:rsidR="00FB298C" w:rsidRDefault="00AF6F09">
            <w:pPr>
              <w:tabs>
                <w:tab w:val="center" w:pos="4513"/>
                <w:tab w:val="left" w:pos="6600"/>
                <w:tab w:val="left" w:pos="7320"/>
              </w:tabs>
              <w:jc w:val="center"/>
              <w:rPr>
                <w:rFonts w:ascii="Cambria" w:hAnsi="Cambria"/>
                <w:b/>
                <w:color w:val="548DD4"/>
                <w:sz w:val="24"/>
              </w:rPr>
            </w:pPr>
            <w:r>
              <w:rPr>
                <w:rFonts w:ascii="Cambria" w:hAnsi="Cambria"/>
                <w:b/>
                <w:color w:val="548DD4"/>
                <w:sz w:val="24"/>
              </w:rPr>
              <w:t>B</w:t>
            </w:r>
          </w:p>
        </w:tc>
        <w:tc>
          <w:tcPr>
            <w:tcW w:w="3251" w:type="dxa"/>
          </w:tcPr>
          <w:p w14:paraId="00E0DBE5" w14:textId="77777777" w:rsidR="00FB298C" w:rsidRDefault="00AF6F09">
            <w:pPr>
              <w:tabs>
                <w:tab w:val="center" w:pos="4513"/>
                <w:tab w:val="left" w:pos="6600"/>
                <w:tab w:val="left" w:pos="7320"/>
              </w:tabs>
              <w:rPr>
                <w:rFonts w:ascii="Cambria" w:hAnsi="Cambria"/>
                <w:b/>
                <w:color w:val="548DD4"/>
                <w:sz w:val="24"/>
              </w:rPr>
            </w:pPr>
            <w:r>
              <w:rPr>
                <w:rFonts w:ascii="Cambria" w:hAnsi="Cambria"/>
                <w:b/>
                <w:color w:val="548DD4"/>
                <w:sz w:val="24"/>
              </w:rPr>
              <w:t>501 grams to 1kg</w:t>
            </w:r>
          </w:p>
        </w:tc>
        <w:tc>
          <w:tcPr>
            <w:tcW w:w="3251" w:type="dxa"/>
          </w:tcPr>
          <w:p w14:paraId="4D609145" w14:textId="77777777" w:rsidR="00FB298C" w:rsidRDefault="00AF6F09">
            <w:pPr>
              <w:tabs>
                <w:tab w:val="center" w:pos="4513"/>
                <w:tab w:val="left" w:pos="6600"/>
                <w:tab w:val="left" w:pos="7320"/>
              </w:tabs>
              <w:rPr>
                <w:rFonts w:ascii="Cambria" w:hAnsi="Cambria"/>
                <w:b/>
                <w:color w:val="548DD4"/>
                <w:sz w:val="24"/>
              </w:rPr>
            </w:pPr>
            <w:r>
              <w:rPr>
                <w:rFonts w:ascii="Cambria" w:hAnsi="Cambria"/>
                <w:b/>
                <w:color w:val="548DD4"/>
                <w:sz w:val="24"/>
              </w:rPr>
              <w:t>Rs. 80</w:t>
            </w:r>
          </w:p>
        </w:tc>
      </w:tr>
      <w:tr w:rsidR="00FB298C" w14:paraId="2143D055" w14:textId="77777777">
        <w:trPr>
          <w:trHeight w:val="129"/>
        </w:trPr>
        <w:tc>
          <w:tcPr>
            <w:tcW w:w="3250" w:type="dxa"/>
          </w:tcPr>
          <w:p w14:paraId="1E758C1A" w14:textId="77777777" w:rsidR="00FB298C" w:rsidRDefault="00AF6F09">
            <w:pPr>
              <w:tabs>
                <w:tab w:val="center" w:pos="4513"/>
                <w:tab w:val="left" w:pos="6600"/>
                <w:tab w:val="left" w:pos="7320"/>
              </w:tabs>
              <w:jc w:val="center"/>
              <w:rPr>
                <w:rFonts w:ascii="Cambria" w:hAnsi="Cambria"/>
                <w:b/>
                <w:color w:val="548DD4"/>
                <w:sz w:val="24"/>
              </w:rPr>
            </w:pPr>
            <w:r>
              <w:rPr>
                <w:rFonts w:ascii="Cambria" w:hAnsi="Cambria"/>
                <w:b/>
                <w:color w:val="548DD4"/>
                <w:sz w:val="24"/>
              </w:rPr>
              <w:t>C</w:t>
            </w:r>
          </w:p>
        </w:tc>
        <w:tc>
          <w:tcPr>
            <w:tcW w:w="3251" w:type="dxa"/>
          </w:tcPr>
          <w:p w14:paraId="1E8C7BAB" w14:textId="77777777" w:rsidR="00FB298C" w:rsidRDefault="00AF6F09">
            <w:pPr>
              <w:tabs>
                <w:tab w:val="center" w:pos="4513"/>
                <w:tab w:val="left" w:pos="6600"/>
                <w:tab w:val="left" w:pos="7320"/>
              </w:tabs>
              <w:rPr>
                <w:rFonts w:ascii="Cambria" w:hAnsi="Cambria"/>
                <w:b/>
                <w:color w:val="548DD4"/>
                <w:sz w:val="28"/>
              </w:rPr>
            </w:pPr>
            <w:r>
              <w:rPr>
                <w:rFonts w:ascii="Cambria" w:hAnsi="Cambria"/>
                <w:b/>
                <w:color w:val="548DD4"/>
                <w:sz w:val="24"/>
              </w:rPr>
              <w:t>From 1.01kg to 5kg</w:t>
            </w:r>
          </w:p>
        </w:tc>
        <w:tc>
          <w:tcPr>
            <w:tcW w:w="3251" w:type="dxa"/>
          </w:tcPr>
          <w:p w14:paraId="0E7107C5" w14:textId="77777777" w:rsidR="00FB298C" w:rsidRDefault="00AF6F09">
            <w:pPr>
              <w:tabs>
                <w:tab w:val="center" w:pos="4513"/>
                <w:tab w:val="left" w:pos="6600"/>
                <w:tab w:val="left" w:pos="7320"/>
              </w:tabs>
              <w:rPr>
                <w:rFonts w:ascii="Cambria" w:hAnsi="Cambria"/>
                <w:b/>
                <w:color w:val="548DD4"/>
                <w:sz w:val="24"/>
              </w:rPr>
            </w:pPr>
            <w:r>
              <w:rPr>
                <w:rFonts w:ascii="Cambria" w:hAnsi="Cambria"/>
                <w:b/>
                <w:color w:val="548DD4"/>
                <w:sz w:val="24"/>
              </w:rPr>
              <w:t>Rs. 100/kg</w:t>
            </w:r>
          </w:p>
        </w:tc>
      </w:tr>
      <w:tr w:rsidR="00FB298C" w14:paraId="5A71C131" w14:textId="77777777">
        <w:trPr>
          <w:trHeight w:val="405"/>
        </w:trPr>
        <w:tc>
          <w:tcPr>
            <w:tcW w:w="3250" w:type="dxa"/>
          </w:tcPr>
          <w:p w14:paraId="419C1675" w14:textId="77777777" w:rsidR="00FB298C" w:rsidRDefault="00AF6F09">
            <w:pPr>
              <w:tabs>
                <w:tab w:val="center" w:pos="4513"/>
                <w:tab w:val="left" w:pos="6600"/>
                <w:tab w:val="left" w:pos="7320"/>
              </w:tabs>
              <w:jc w:val="center"/>
              <w:rPr>
                <w:rFonts w:ascii="Cambria" w:hAnsi="Cambria"/>
                <w:b/>
                <w:color w:val="548DD4"/>
                <w:sz w:val="24"/>
              </w:rPr>
            </w:pPr>
            <w:r>
              <w:rPr>
                <w:rFonts w:ascii="Cambria" w:hAnsi="Cambria"/>
                <w:b/>
                <w:color w:val="548DD4"/>
                <w:sz w:val="24"/>
              </w:rPr>
              <w:t>D</w:t>
            </w:r>
          </w:p>
        </w:tc>
        <w:tc>
          <w:tcPr>
            <w:tcW w:w="3251" w:type="dxa"/>
          </w:tcPr>
          <w:p w14:paraId="1C166E95" w14:textId="77777777" w:rsidR="00FB298C" w:rsidRDefault="00AF6F09">
            <w:pPr>
              <w:tabs>
                <w:tab w:val="center" w:pos="4513"/>
                <w:tab w:val="left" w:pos="6600"/>
                <w:tab w:val="left" w:pos="7320"/>
              </w:tabs>
              <w:rPr>
                <w:rFonts w:ascii="Cambria" w:hAnsi="Cambria"/>
                <w:b/>
                <w:color w:val="548DD4"/>
                <w:sz w:val="28"/>
              </w:rPr>
            </w:pPr>
            <w:r>
              <w:rPr>
                <w:rFonts w:ascii="Cambria" w:hAnsi="Cambria"/>
                <w:b/>
                <w:color w:val="548DD4"/>
                <w:sz w:val="24"/>
              </w:rPr>
              <w:t>5.01kg to 10kg</w:t>
            </w:r>
          </w:p>
        </w:tc>
        <w:tc>
          <w:tcPr>
            <w:tcW w:w="3251" w:type="dxa"/>
          </w:tcPr>
          <w:p w14:paraId="239D0912" w14:textId="77777777" w:rsidR="00FB298C" w:rsidRDefault="00AF6F09">
            <w:pPr>
              <w:tabs>
                <w:tab w:val="center" w:pos="4513"/>
                <w:tab w:val="left" w:pos="6600"/>
                <w:tab w:val="left" w:pos="7320"/>
              </w:tabs>
              <w:rPr>
                <w:rFonts w:ascii="Cambria" w:hAnsi="Cambria"/>
                <w:b/>
                <w:color w:val="548DD4"/>
                <w:sz w:val="24"/>
              </w:rPr>
            </w:pPr>
            <w:r>
              <w:rPr>
                <w:rFonts w:ascii="Cambria" w:hAnsi="Cambria"/>
                <w:b/>
                <w:color w:val="548DD4"/>
                <w:sz w:val="24"/>
              </w:rPr>
              <w:t>Rs. 110/kg</w:t>
            </w:r>
          </w:p>
        </w:tc>
      </w:tr>
    </w:tbl>
    <w:p w14:paraId="590D63D8" w14:textId="77777777" w:rsidR="00FB298C" w:rsidRDefault="00FB298C">
      <w:pPr>
        <w:tabs>
          <w:tab w:val="center" w:pos="4513"/>
          <w:tab w:val="left" w:pos="6600"/>
          <w:tab w:val="left" w:pos="7320"/>
        </w:tabs>
        <w:spacing w:line="240" w:lineRule="auto"/>
        <w:rPr>
          <w:rFonts w:ascii="Cambria" w:hAnsi="Cambria"/>
          <w:b/>
          <w:color w:val="000000"/>
          <w:sz w:val="24"/>
        </w:rPr>
      </w:pPr>
    </w:p>
    <w:p w14:paraId="71BC36A6" w14:textId="77777777" w:rsidR="00FB298C" w:rsidRDefault="00AF6F09" w:rsidP="00AF6F09">
      <w:pPr>
        <w:tabs>
          <w:tab w:val="center" w:pos="4513"/>
          <w:tab w:val="left" w:pos="6600"/>
          <w:tab w:val="left" w:pos="7320"/>
        </w:tabs>
        <w:spacing w:line="240" w:lineRule="auto"/>
        <w:jc w:val="both"/>
        <w:rPr>
          <w:rFonts w:ascii="Cambria" w:hAnsi="Cambria"/>
          <w:b/>
          <w:color w:val="000000"/>
          <w:sz w:val="24"/>
          <w:u w:val="single"/>
        </w:rPr>
      </w:pPr>
      <w:r>
        <w:rPr>
          <w:rFonts w:ascii="Cambria" w:hAnsi="Cambria"/>
          <w:b/>
          <w:color w:val="000000"/>
          <w:sz w:val="28"/>
          <w:u w:val="single"/>
        </w:rPr>
        <w:t>Targeting Customer Strategy</w:t>
      </w:r>
    </w:p>
    <w:p w14:paraId="5C896EB2" w14:textId="77777777" w:rsidR="00FB298C" w:rsidRDefault="00AF6F09" w:rsidP="00AF6F09">
      <w:pPr>
        <w:pStyle w:val="ListParagraph"/>
        <w:numPr>
          <w:ilvl w:val="0"/>
          <w:numId w:val="4"/>
        </w:numPr>
        <w:tabs>
          <w:tab w:val="center" w:pos="4513"/>
          <w:tab w:val="left" w:pos="6600"/>
          <w:tab w:val="left" w:pos="7320"/>
        </w:tabs>
        <w:spacing w:line="240" w:lineRule="auto"/>
        <w:jc w:val="both"/>
        <w:rPr>
          <w:rFonts w:ascii="Cambria" w:hAnsi="Cambria"/>
          <w:b/>
          <w:color w:val="000000"/>
          <w:sz w:val="24"/>
          <w:u w:val="single"/>
        </w:rPr>
      </w:pPr>
      <w:r>
        <w:rPr>
          <w:rFonts w:ascii="Cambria" w:hAnsi="Cambria"/>
          <w:b/>
          <w:color w:val="000000"/>
          <w:sz w:val="24"/>
        </w:rPr>
        <w:t xml:space="preserve">To venture into Hyper Local Delivery Space </w:t>
      </w:r>
    </w:p>
    <w:p w14:paraId="1F688E30" w14:textId="77777777" w:rsidR="00FB298C" w:rsidRDefault="00FB298C" w:rsidP="00AF6F09">
      <w:pPr>
        <w:pStyle w:val="ListParagraph"/>
        <w:tabs>
          <w:tab w:val="center" w:pos="4513"/>
          <w:tab w:val="left" w:pos="6600"/>
          <w:tab w:val="left" w:pos="7320"/>
        </w:tabs>
        <w:spacing w:line="240" w:lineRule="auto"/>
        <w:jc w:val="both"/>
        <w:rPr>
          <w:rFonts w:ascii="Cambria" w:hAnsi="Cambria"/>
          <w:b/>
          <w:color w:val="000000"/>
          <w:sz w:val="24"/>
          <w:u w:val="single"/>
        </w:rPr>
      </w:pPr>
    </w:p>
    <w:p w14:paraId="09239405" w14:textId="77777777" w:rsidR="00FB298C" w:rsidRDefault="00AF6F09" w:rsidP="00AF6F09">
      <w:pPr>
        <w:pStyle w:val="ListParagraph"/>
        <w:numPr>
          <w:ilvl w:val="0"/>
          <w:numId w:val="4"/>
        </w:numPr>
        <w:tabs>
          <w:tab w:val="center" w:pos="4513"/>
          <w:tab w:val="left" w:pos="6600"/>
          <w:tab w:val="left" w:pos="7320"/>
        </w:tabs>
        <w:spacing w:line="240" w:lineRule="auto"/>
        <w:jc w:val="both"/>
        <w:rPr>
          <w:rFonts w:ascii="Cambria" w:hAnsi="Cambria"/>
          <w:b/>
          <w:color w:val="000000"/>
          <w:sz w:val="24"/>
          <w:u w:val="single"/>
        </w:rPr>
      </w:pPr>
      <w:r>
        <w:rPr>
          <w:rFonts w:ascii="Cambria" w:hAnsi="Cambria"/>
          <w:b/>
          <w:color w:val="000000"/>
          <w:sz w:val="24"/>
        </w:rPr>
        <w:t xml:space="preserve">Conduct local delivery through Drones </w:t>
      </w:r>
    </w:p>
    <w:p w14:paraId="34F2295B" w14:textId="77777777" w:rsidR="00FB298C" w:rsidRDefault="00FB298C" w:rsidP="00AF6F09">
      <w:pPr>
        <w:pStyle w:val="ListParagraph"/>
        <w:tabs>
          <w:tab w:val="center" w:pos="4513"/>
          <w:tab w:val="left" w:pos="6600"/>
          <w:tab w:val="left" w:pos="7320"/>
        </w:tabs>
        <w:spacing w:line="240" w:lineRule="auto"/>
        <w:jc w:val="both"/>
        <w:rPr>
          <w:rFonts w:ascii="Cambria" w:hAnsi="Cambria"/>
          <w:b/>
          <w:color w:val="000000"/>
          <w:sz w:val="24"/>
          <w:u w:val="single"/>
        </w:rPr>
      </w:pPr>
    </w:p>
    <w:p w14:paraId="492961F9" w14:textId="77777777" w:rsidR="00FB298C" w:rsidRDefault="00AF6F09" w:rsidP="00AF6F09">
      <w:pPr>
        <w:pStyle w:val="ListParagraph"/>
        <w:numPr>
          <w:ilvl w:val="0"/>
          <w:numId w:val="4"/>
        </w:numPr>
        <w:tabs>
          <w:tab w:val="center" w:pos="4513"/>
          <w:tab w:val="left" w:pos="6600"/>
          <w:tab w:val="left" w:pos="7320"/>
        </w:tabs>
        <w:spacing w:line="240" w:lineRule="auto"/>
        <w:jc w:val="both"/>
        <w:rPr>
          <w:rFonts w:ascii="Cambria" w:hAnsi="Cambria"/>
          <w:b/>
          <w:color w:val="000000"/>
          <w:sz w:val="24"/>
          <w:u w:val="single"/>
        </w:rPr>
      </w:pPr>
      <w:r>
        <w:rPr>
          <w:rFonts w:ascii="Cambria" w:hAnsi="Cambria"/>
          <w:b/>
          <w:color w:val="000000"/>
          <w:sz w:val="24"/>
        </w:rPr>
        <w:t xml:space="preserve">Starting Venture with short range Drone based services  </w:t>
      </w:r>
    </w:p>
    <w:p w14:paraId="53A06619" w14:textId="77777777" w:rsidR="00FB298C" w:rsidRDefault="00FB298C">
      <w:pPr>
        <w:pStyle w:val="ListParagraph"/>
        <w:rPr>
          <w:rFonts w:ascii="Cambria" w:hAnsi="Cambria"/>
          <w:b/>
          <w:color w:val="000000"/>
          <w:sz w:val="24"/>
          <w:u w:val="single"/>
        </w:rPr>
      </w:pPr>
    </w:p>
    <w:p w14:paraId="4B79A25A" w14:textId="77777777" w:rsidR="00FB298C" w:rsidRDefault="00AF6F09" w:rsidP="00AF6F09">
      <w:pPr>
        <w:pStyle w:val="ListParagraph"/>
        <w:numPr>
          <w:ilvl w:val="0"/>
          <w:numId w:val="4"/>
        </w:numPr>
        <w:tabs>
          <w:tab w:val="center" w:pos="4513"/>
          <w:tab w:val="left" w:pos="6600"/>
          <w:tab w:val="left" w:pos="7320"/>
        </w:tabs>
        <w:spacing w:line="240" w:lineRule="auto"/>
        <w:jc w:val="both"/>
        <w:rPr>
          <w:rFonts w:ascii="Cambria" w:hAnsi="Cambria"/>
          <w:b/>
          <w:color w:val="000000"/>
          <w:sz w:val="24"/>
          <w:u w:val="single"/>
        </w:rPr>
      </w:pPr>
      <w:r>
        <w:rPr>
          <w:rFonts w:ascii="Cambria" w:hAnsi="Cambria"/>
          <w:b/>
          <w:color w:val="000000"/>
          <w:sz w:val="24"/>
        </w:rPr>
        <w:t xml:space="preserve">We </w:t>
      </w:r>
      <w:proofErr w:type="gramStart"/>
      <w:r>
        <w:rPr>
          <w:rFonts w:ascii="Cambria" w:hAnsi="Cambria"/>
          <w:b/>
          <w:color w:val="000000"/>
          <w:sz w:val="24"/>
        </w:rPr>
        <w:t>should to</w:t>
      </w:r>
      <w:proofErr w:type="gramEnd"/>
      <w:r>
        <w:rPr>
          <w:rFonts w:ascii="Cambria" w:hAnsi="Cambria"/>
          <w:b/>
          <w:color w:val="000000"/>
          <w:sz w:val="24"/>
        </w:rPr>
        <w:t xml:space="preserve"> know about what items customers would likely to purchase and have delivered by drone that product ma</w:t>
      </w:r>
      <w:r>
        <w:rPr>
          <w:rFonts w:ascii="Cambria" w:hAnsi="Cambria"/>
          <w:b/>
          <w:color w:val="000000"/>
          <w:sz w:val="24"/>
        </w:rPr>
        <w:t xml:space="preserve">rket should be focused for delivery drone.  Products like health care delivery, food delivery etc. </w:t>
      </w:r>
    </w:p>
    <w:p w14:paraId="1456254C" w14:textId="77777777" w:rsidR="00FB298C" w:rsidRDefault="00AF6F09">
      <w:pPr>
        <w:tabs>
          <w:tab w:val="center" w:pos="4513"/>
          <w:tab w:val="left" w:pos="6600"/>
          <w:tab w:val="left" w:pos="7320"/>
        </w:tabs>
        <w:spacing w:line="240" w:lineRule="auto"/>
        <w:rPr>
          <w:rFonts w:ascii="Cambria" w:hAnsi="Cambria"/>
          <w:b/>
          <w:color w:val="000000"/>
          <w:sz w:val="28"/>
          <w:u w:val="single"/>
        </w:rPr>
      </w:pPr>
      <w:r>
        <w:rPr>
          <w:rFonts w:ascii="Cambria" w:hAnsi="Cambria"/>
          <w:b/>
          <w:color w:val="000000"/>
          <w:sz w:val="28"/>
          <w:u w:val="single"/>
        </w:rPr>
        <w:t>Marketing</w:t>
      </w:r>
      <w:r>
        <w:rPr>
          <w:rFonts w:ascii="Cambria" w:hAnsi="Cambria"/>
          <w:b/>
          <w:color w:val="000000"/>
          <w:sz w:val="28"/>
        </w:rPr>
        <w:t xml:space="preserve"> </w:t>
      </w:r>
      <w:r>
        <w:rPr>
          <w:rFonts w:ascii="Cambria" w:hAnsi="Cambria"/>
          <w:b/>
          <w:color w:val="000000"/>
          <w:sz w:val="28"/>
          <w:u w:val="single"/>
        </w:rPr>
        <w:t>a</w:t>
      </w:r>
      <w:r>
        <w:rPr>
          <w:rFonts w:ascii="Cambria" w:hAnsi="Cambria"/>
          <w:b/>
          <w:color w:val="000000"/>
          <w:sz w:val="28"/>
        </w:rPr>
        <w:t xml:space="preserve"> </w:t>
      </w:r>
      <w:r>
        <w:rPr>
          <w:rFonts w:ascii="Cambria" w:hAnsi="Cambria"/>
          <w:b/>
          <w:color w:val="000000"/>
          <w:sz w:val="28"/>
          <w:u w:val="single"/>
        </w:rPr>
        <w:t>Drone</w:t>
      </w:r>
      <w:r>
        <w:rPr>
          <w:rFonts w:ascii="Cambria" w:hAnsi="Cambria"/>
          <w:b/>
          <w:color w:val="000000"/>
          <w:sz w:val="28"/>
        </w:rPr>
        <w:t xml:space="preserve"> </w:t>
      </w:r>
      <w:r>
        <w:rPr>
          <w:rFonts w:ascii="Cambria" w:hAnsi="Cambria"/>
          <w:b/>
          <w:color w:val="000000"/>
          <w:sz w:val="28"/>
          <w:u w:val="single"/>
        </w:rPr>
        <w:t>Photography</w:t>
      </w:r>
      <w:r>
        <w:rPr>
          <w:rFonts w:ascii="Cambria" w:hAnsi="Cambria"/>
          <w:b/>
          <w:color w:val="000000"/>
          <w:sz w:val="28"/>
        </w:rPr>
        <w:t xml:space="preserve">/ </w:t>
      </w:r>
      <w:r>
        <w:rPr>
          <w:rFonts w:ascii="Cambria" w:hAnsi="Cambria"/>
          <w:b/>
          <w:color w:val="000000"/>
          <w:sz w:val="28"/>
          <w:u w:val="single"/>
        </w:rPr>
        <w:t>Videography</w:t>
      </w:r>
      <w:r>
        <w:rPr>
          <w:rFonts w:ascii="Cambria" w:hAnsi="Cambria"/>
          <w:b/>
          <w:color w:val="000000"/>
          <w:sz w:val="28"/>
        </w:rPr>
        <w:t xml:space="preserve"> </w:t>
      </w:r>
      <w:r>
        <w:rPr>
          <w:rFonts w:ascii="Cambria" w:hAnsi="Cambria"/>
          <w:b/>
          <w:color w:val="000000"/>
          <w:sz w:val="28"/>
          <w:u w:val="single"/>
        </w:rPr>
        <w:t>Business</w:t>
      </w:r>
    </w:p>
    <w:p w14:paraId="47E19CD7" w14:textId="77777777" w:rsidR="00FB298C" w:rsidRDefault="00AF6F09">
      <w:pPr>
        <w:tabs>
          <w:tab w:val="left" w:pos="1140"/>
        </w:tabs>
        <w:rPr>
          <w:rFonts w:ascii="Cambria" w:hAnsi="Cambria"/>
          <w:b/>
          <w:color w:val="000000"/>
          <w:sz w:val="28"/>
          <w:u w:val="single"/>
        </w:rPr>
      </w:pPr>
      <w:r>
        <w:rPr>
          <w:rFonts w:ascii="Cambria" w:hAnsi="Cambria"/>
          <w:b/>
          <w:color w:val="000000"/>
          <w:sz w:val="28"/>
          <w:u w:val="single"/>
        </w:rPr>
        <w:t xml:space="preserve">Marketing Strategy to reach to the customer </w:t>
      </w:r>
    </w:p>
    <w:p w14:paraId="354AC1D7" w14:textId="77777777" w:rsidR="00FB298C" w:rsidRDefault="00AF6F09" w:rsidP="00AF6F09">
      <w:pPr>
        <w:tabs>
          <w:tab w:val="left" w:pos="1140"/>
        </w:tabs>
        <w:jc w:val="both"/>
        <w:rPr>
          <w:rFonts w:ascii="Cambria" w:hAnsi="Cambria"/>
          <w:b/>
          <w:sz w:val="24"/>
        </w:rPr>
      </w:pPr>
      <w:r>
        <w:rPr>
          <w:rFonts w:ascii="Cambria" w:hAnsi="Cambria"/>
          <w:b/>
          <w:sz w:val="24"/>
        </w:rPr>
        <w:t xml:space="preserve">       Drone advertisements, depending on local law, can </w:t>
      </w:r>
      <w:r>
        <w:rPr>
          <w:rFonts w:ascii="Cambria" w:hAnsi="Cambria"/>
          <w:b/>
          <w:sz w:val="24"/>
        </w:rPr>
        <w:t>fly almost anywhere. Potential customers at the park or in an office building are now directly reachable, making drone advertising its own platform full of potential to engage the public.</w:t>
      </w:r>
    </w:p>
    <w:p w14:paraId="0FFB37DD" w14:textId="77777777" w:rsidR="00FB298C" w:rsidRDefault="00AF6F09" w:rsidP="00AF6F09">
      <w:pPr>
        <w:tabs>
          <w:tab w:val="left" w:pos="1140"/>
        </w:tabs>
        <w:jc w:val="both"/>
        <w:rPr>
          <w:rFonts w:ascii="Cambria" w:hAnsi="Cambria"/>
          <w:b/>
          <w:sz w:val="24"/>
        </w:rPr>
      </w:pPr>
      <w:r>
        <w:rPr>
          <w:rFonts w:ascii="Cambria" w:hAnsi="Cambria"/>
          <w:b/>
          <w:sz w:val="24"/>
        </w:rPr>
        <w:t xml:space="preserve">       Drones are also considered the future of last-mile delivery f</w:t>
      </w:r>
      <w:r>
        <w:rPr>
          <w:rFonts w:ascii="Cambria" w:hAnsi="Cambria"/>
          <w:b/>
          <w:sz w:val="24"/>
        </w:rPr>
        <w:t>or consumer goods since it would reduce cost per delivery and delivery time.</w:t>
      </w:r>
    </w:p>
    <w:p w14:paraId="339ADC32" w14:textId="77777777" w:rsidR="00FB298C" w:rsidRDefault="00AF6F09" w:rsidP="00AF6F09">
      <w:pPr>
        <w:tabs>
          <w:tab w:val="left" w:pos="1140"/>
        </w:tabs>
        <w:jc w:val="both"/>
        <w:rPr>
          <w:rFonts w:ascii="Cambria" w:hAnsi="Cambria"/>
          <w:b/>
          <w:sz w:val="24"/>
          <w:u w:val="single"/>
        </w:rPr>
      </w:pPr>
      <w:r>
        <w:rPr>
          <w:rFonts w:ascii="Cambria" w:hAnsi="Cambria"/>
          <w:b/>
          <w:sz w:val="24"/>
        </w:rPr>
        <w:t xml:space="preserve">     </w:t>
      </w:r>
      <w:r>
        <w:rPr>
          <w:rFonts w:ascii="Cambria" w:hAnsi="Cambria"/>
          <w:b/>
          <w:sz w:val="24"/>
          <w:u w:val="single"/>
        </w:rPr>
        <w:t>The advantages of drone delivery:</w:t>
      </w:r>
    </w:p>
    <w:p w14:paraId="56FE4BDF" w14:textId="77777777" w:rsidR="00FB298C" w:rsidRDefault="00AF6F09" w:rsidP="00AF6F09">
      <w:pPr>
        <w:pStyle w:val="ListParagraph"/>
        <w:numPr>
          <w:ilvl w:val="0"/>
          <w:numId w:val="5"/>
        </w:numPr>
        <w:tabs>
          <w:tab w:val="left" w:pos="1140"/>
        </w:tabs>
        <w:jc w:val="both"/>
        <w:rPr>
          <w:rFonts w:ascii="Cambria" w:hAnsi="Cambria"/>
          <w:b/>
          <w:sz w:val="24"/>
        </w:rPr>
      </w:pPr>
      <w:r>
        <w:rPr>
          <w:rFonts w:ascii="Cambria" w:hAnsi="Cambria"/>
          <w:b/>
          <w:sz w:val="24"/>
        </w:rPr>
        <w:t xml:space="preserve">Drone delivery can improve logistics efficiency. The direct distance between two points is the closest. </w:t>
      </w:r>
    </w:p>
    <w:p w14:paraId="74B17E74" w14:textId="77777777" w:rsidR="00FB298C" w:rsidRDefault="00AF6F09" w:rsidP="00AF6F09">
      <w:pPr>
        <w:pStyle w:val="ListParagraph"/>
        <w:numPr>
          <w:ilvl w:val="0"/>
          <w:numId w:val="5"/>
        </w:numPr>
        <w:tabs>
          <w:tab w:val="left" w:pos="1140"/>
        </w:tabs>
        <w:jc w:val="both"/>
        <w:rPr>
          <w:rFonts w:ascii="Cambria" w:hAnsi="Cambria"/>
          <w:b/>
          <w:sz w:val="24"/>
        </w:rPr>
      </w:pPr>
      <w:r>
        <w:rPr>
          <w:rFonts w:ascii="Cambria" w:hAnsi="Cambria"/>
          <w:b/>
          <w:sz w:val="24"/>
        </w:rPr>
        <w:t>Drone delivery can save logistics c</w:t>
      </w:r>
      <w:r>
        <w:rPr>
          <w:rFonts w:ascii="Cambria" w:hAnsi="Cambria"/>
          <w:b/>
          <w:sz w:val="24"/>
        </w:rPr>
        <w:t>osts.</w:t>
      </w:r>
    </w:p>
    <w:p w14:paraId="584D1D2D" w14:textId="77777777" w:rsidR="00FB298C" w:rsidRDefault="00AF6F09" w:rsidP="00AF6F09">
      <w:pPr>
        <w:pStyle w:val="ListParagraph"/>
        <w:numPr>
          <w:ilvl w:val="0"/>
          <w:numId w:val="5"/>
        </w:numPr>
        <w:tabs>
          <w:tab w:val="left" w:pos="1140"/>
        </w:tabs>
        <w:jc w:val="both"/>
        <w:rPr>
          <w:rFonts w:ascii="Cambria" w:hAnsi="Cambria"/>
          <w:b/>
          <w:sz w:val="24"/>
        </w:rPr>
      </w:pPr>
      <w:r>
        <w:rPr>
          <w:rFonts w:ascii="Cambria" w:hAnsi="Cambria"/>
          <w:b/>
          <w:sz w:val="24"/>
        </w:rPr>
        <w:t>Drone delivery promotes the economy of underdeveloped areas.</w:t>
      </w:r>
    </w:p>
    <w:p w14:paraId="21653D10" w14:textId="77777777" w:rsidR="00FB298C" w:rsidRDefault="00AF6F09" w:rsidP="00AF6F09">
      <w:pPr>
        <w:tabs>
          <w:tab w:val="left" w:pos="1140"/>
        </w:tabs>
        <w:jc w:val="both"/>
        <w:rPr>
          <w:rFonts w:ascii="Cambria" w:hAnsi="Cambria"/>
          <w:b/>
          <w:sz w:val="28"/>
          <w:u w:val="single"/>
        </w:rPr>
      </w:pPr>
      <w:r>
        <w:rPr>
          <w:rFonts w:ascii="Cambria" w:hAnsi="Cambria"/>
          <w:b/>
          <w:sz w:val="28"/>
          <w:u w:val="single"/>
        </w:rPr>
        <w:t xml:space="preserve">Exhibition of Drones </w:t>
      </w:r>
    </w:p>
    <w:p w14:paraId="43E45000" w14:textId="77777777" w:rsidR="00FB298C" w:rsidRDefault="00AF6F09" w:rsidP="00AF6F09">
      <w:pPr>
        <w:pStyle w:val="ListParagraph"/>
        <w:numPr>
          <w:ilvl w:val="0"/>
          <w:numId w:val="6"/>
        </w:numPr>
        <w:tabs>
          <w:tab w:val="left" w:pos="1140"/>
        </w:tabs>
        <w:jc w:val="both"/>
        <w:rPr>
          <w:rFonts w:ascii="Cambria" w:hAnsi="Cambria"/>
          <w:b/>
          <w:sz w:val="24"/>
        </w:rPr>
      </w:pPr>
      <w:r>
        <w:rPr>
          <w:rFonts w:ascii="Cambria" w:hAnsi="Cambria"/>
          <w:b/>
          <w:sz w:val="24"/>
        </w:rPr>
        <w:t xml:space="preserve">Drone International Expo is a platform to connect with wide array of buyers &amp; industries. </w:t>
      </w:r>
    </w:p>
    <w:p w14:paraId="28DDEAE4" w14:textId="77777777" w:rsidR="00FB298C" w:rsidRDefault="00AF6F09" w:rsidP="00AF6F09">
      <w:pPr>
        <w:pStyle w:val="ListParagraph"/>
        <w:numPr>
          <w:ilvl w:val="0"/>
          <w:numId w:val="6"/>
        </w:numPr>
        <w:tabs>
          <w:tab w:val="left" w:pos="1140"/>
        </w:tabs>
        <w:jc w:val="both"/>
        <w:rPr>
          <w:rFonts w:ascii="Cambria" w:hAnsi="Cambria"/>
          <w:b/>
          <w:sz w:val="24"/>
        </w:rPr>
      </w:pPr>
      <w:proofErr w:type="gramStart"/>
      <w:r>
        <w:rPr>
          <w:rFonts w:ascii="Cambria" w:hAnsi="Cambria"/>
          <w:b/>
          <w:sz w:val="24"/>
        </w:rPr>
        <w:t>Also</w:t>
      </w:r>
      <w:proofErr w:type="gramEnd"/>
      <w:r>
        <w:rPr>
          <w:rFonts w:ascii="Cambria" w:hAnsi="Cambria"/>
          <w:b/>
          <w:sz w:val="24"/>
        </w:rPr>
        <w:t xml:space="preserve"> the best way to connect with customers and industrial people.</w:t>
      </w:r>
    </w:p>
    <w:p w14:paraId="6488ECF7" w14:textId="77777777" w:rsidR="00FB298C" w:rsidRDefault="00AF6F09" w:rsidP="00AF6F09">
      <w:pPr>
        <w:tabs>
          <w:tab w:val="left" w:pos="1140"/>
        </w:tabs>
        <w:jc w:val="both"/>
        <w:rPr>
          <w:rFonts w:ascii="Cambria" w:hAnsi="Cambria"/>
          <w:b/>
          <w:sz w:val="28"/>
          <w:u w:val="single"/>
        </w:rPr>
      </w:pPr>
      <w:r>
        <w:rPr>
          <w:rFonts w:ascii="Cambria" w:hAnsi="Cambria"/>
          <w:b/>
          <w:sz w:val="28"/>
          <w:u w:val="single"/>
        </w:rPr>
        <w:t>Future Pr</w:t>
      </w:r>
      <w:r>
        <w:rPr>
          <w:rFonts w:ascii="Cambria" w:hAnsi="Cambria"/>
          <w:b/>
          <w:sz w:val="28"/>
          <w:u w:val="single"/>
        </w:rPr>
        <w:t xml:space="preserve">ospect about Exhibition </w:t>
      </w:r>
    </w:p>
    <w:p w14:paraId="73F7AC26" w14:textId="50F9EE05" w:rsidR="00FB298C" w:rsidRDefault="00AF6F09" w:rsidP="00AF6F09">
      <w:pPr>
        <w:tabs>
          <w:tab w:val="left" w:pos="1140"/>
        </w:tabs>
        <w:jc w:val="both"/>
        <w:rPr>
          <w:rFonts w:ascii="Cambria" w:hAnsi="Cambria"/>
          <w:b/>
          <w:sz w:val="24"/>
        </w:rPr>
      </w:pPr>
      <w:r>
        <w:rPr>
          <w:rFonts w:ascii="Cambria" w:hAnsi="Cambria"/>
          <w:b/>
          <w:sz w:val="28"/>
        </w:rPr>
        <w:t xml:space="preserve">     </w:t>
      </w:r>
      <w:r>
        <w:rPr>
          <w:rFonts w:ascii="Cambria" w:hAnsi="Cambria"/>
          <w:b/>
          <w:sz w:val="24"/>
        </w:rPr>
        <w:t>Contributing with NexGen</w:t>
      </w:r>
      <w:r>
        <w:rPr>
          <w:rFonts w:ascii="Cambria" w:hAnsi="Cambria"/>
          <w:b/>
          <w:sz w:val="24"/>
        </w:rPr>
        <w:t xml:space="preserve"> Exhibition Pvt Ltd. Asia for leading &amp; outstanding exhibition organizing company in Asia with innovative projects conceptualized &amp; executed with its in depth knowledge information &amp; understanding of bu</w:t>
      </w:r>
      <w:r>
        <w:rPr>
          <w:rFonts w:ascii="Cambria" w:hAnsi="Cambria"/>
          <w:b/>
          <w:sz w:val="24"/>
        </w:rPr>
        <w:t xml:space="preserve">siness beyond borders. </w:t>
      </w:r>
    </w:p>
    <w:p w14:paraId="7F9427A2" w14:textId="2011A272" w:rsidR="00FB298C" w:rsidRDefault="00AF6F09" w:rsidP="00AF6F09">
      <w:pPr>
        <w:tabs>
          <w:tab w:val="left" w:pos="1140"/>
        </w:tabs>
        <w:jc w:val="both"/>
        <w:rPr>
          <w:rFonts w:ascii="Cambria" w:hAnsi="Cambria"/>
          <w:b/>
          <w:sz w:val="24"/>
        </w:rPr>
      </w:pPr>
      <w:r>
        <w:rPr>
          <w:rFonts w:ascii="Cambria" w:hAnsi="Cambria"/>
          <w:b/>
          <w:sz w:val="24"/>
        </w:rPr>
        <w:t xml:space="preserve">    NexGen</w:t>
      </w:r>
      <w:r>
        <w:rPr>
          <w:rFonts w:ascii="Cambria" w:hAnsi="Cambria"/>
          <w:b/>
          <w:sz w:val="24"/>
        </w:rPr>
        <w:t xml:space="preserve"> Exhibition is led by a team of professionals &amp; delivered successful projects at India, Thailand, Vietnam, Bangladesh, Kenya, Uganda, Sri Lanka etc.</w:t>
      </w:r>
    </w:p>
    <w:p w14:paraId="71C17F8A" w14:textId="77777777" w:rsidR="00FB298C" w:rsidRDefault="00FB298C" w:rsidP="00AF6F09">
      <w:pPr>
        <w:tabs>
          <w:tab w:val="left" w:pos="1140"/>
        </w:tabs>
        <w:jc w:val="both"/>
        <w:rPr>
          <w:rFonts w:ascii="Cambria" w:hAnsi="Cambria"/>
          <w:b/>
          <w:sz w:val="28"/>
          <w:u w:val="single"/>
        </w:rPr>
      </w:pPr>
    </w:p>
    <w:p w14:paraId="2746BD8E" w14:textId="77777777" w:rsidR="00FB298C" w:rsidRDefault="00AF6F09" w:rsidP="00AF6F09">
      <w:pPr>
        <w:tabs>
          <w:tab w:val="left" w:pos="1140"/>
        </w:tabs>
        <w:jc w:val="both"/>
        <w:rPr>
          <w:rFonts w:ascii="Cambria" w:hAnsi="Cambria"/>
          <w:b/>
          <w:sz w:val="28"/>
          <w:u w:val="single"/>
        </w:rPr>
      </w:pPr>
      <w:r>
        <w:rPr>
          <w:rFonts w:ascii="Cambria" w:hAnsi="Cambria"/>
          <w:b/>
          <w:sz w:val="28"/>
          <w:u w:val="single"/>
        </w:rPr>
        <w:t xml:space="preserve">Target Market </w:t>
      </w:r>
    </w:p>
    <w:p w14:paraId="5FE2C421" w14:textId="77777777" w:rsidR="00FB298C" w:rsidRDefault="00AF6F09" w:rsidP="00AF6F09">
      <w:pPr>
        <w:tabs>
          <w:tab w:val="left" w:pos="1140"/>
        </w:tabs>
        <w:jc w:val="both"/>
        <w:rPr>
          <w:rFonts w:ascii="Cambria" w:hAnsi="Cambria"/>
          <w:b/>
          <w:sz w:val="24"/>
        </w:rPr>
      </w:pPr>
      <w:r>
        <w:rPr>
          <w:rFonts w:ascii="Cambria" w:hAnsi="Cambria"/>
          <w:b/>
          <w:sz w:val="24"/>
        </w:rPr>
        <w:t xml:space="preserve">    The targeting markets are:</w:t>
      </w:r>
    </w:p>
    <w:p w14:paraId="198B1423" w14:textId="77777777" w:rsidR="00FB298C" w:rsidRDefault="00AF6F09" w:rsidP="00AF6F09">
      <w:pPr>
        <w:pStyle w:val="ListParagraph"/>
        <w:numPr>
          <w:ilvl w:val="0"/>
          <w:numId w:val="7"/>
        </w:numPr>
        <w:tabs>
          <w:tab w:val="left" w:pos="1140"/>
        </w:tabs>
        <w:jc w:val="both"/>
        <w:rPr>
          <w:rFonts w:ascii="Cambria" w:hAnsi="Cambria"/>
          <w:b/>
          <w:sz w:val="24"/>
        </w:rPr>
      </w:pPr>
      <w:r>
        <w:rPr>
          <w:rFonts w:ascii="Cambria" w:hAnsi="Cambria"/>
          <w:b/>
          <w:sz w:val="24"/>
        </w:rPr>
        <w:t xml:space="preserve">Amazon </w:t>
      </w:r>
    </w:p>
    <w:p w14:paraId="079036A5" w14:textId="77777777" w:rsidR="00FB298C" w:rsidRDefault="00AF6F09" w:rsidP="00AF6F09">
      <w:pPr>
        <w:pStyle w:val="ListParagraph"/>
        <w:numPr>
          <w:ilvl w:val="0"/>
          <w:numId w:val="7"/>
        </w:numPr>
        <w:tabs>
          <w:tab w:val="left" w:pos="1140"/>
        </w:tabs>
        <w:jc w:val="both"/>
        <w:rPr>
          <w:rFonts w:ascii="Cambria" w:hAnsi="Cambria"/>
          <w:b/>
          <w:sz w:val="24"/>
        </w:rPr>
      </w:pPr>
      <w:r>
        <w:rPr>
          <w:rFonts w:ascii="Cambria" w:hAnsi="Cambria"/>
          <w:b/>
          <w:sz w:val="24"/>
        </w:rPr>
        <w:t>Wal-Mart</w:t>
      </w:r>
    </w:p>
    <w:p w14:paraId="428D06B2" w14:textId="77777777" w:rsidR="00FB298C" w:rsidRDefault="00AF6F09">
      <w:pPr>
        <w:pStyle w:val="ListParagraph"/>
        <w:numPr>
          <w:ilvl w:val="0"/>
          <w:numId w:val="7"/>
        </w:numPr>
        <w:tabs>
          <w:tab w:val="left" w:pos="1140"/>
        </w:tabs>
        <w:rPr>
          <w:rFonts w:ascii="Cambria" w:hAnsi="Cambria"/>
          <w:b/>
          <w:sz w:val="24"/>
        </w:rPr>
      </w:pPr>
      <w:r>
        <w:rPr>
          <w:rFonts w:ascii="Cambria" w:hAnsi="Cambria"/>
          <w:b/>
          <w:sz w:val="24"/>
        </w:rPr>
        <w:lastRenderedPageBreak/>
        <w:t xml:space="preserve">Dominos </w:t>
      </w:r>
    </w:p>
    <w:p w14:paraId="3746C1B1" w14:textId="77777777" w:rsidR="00FB298C" w:rsidRDefault="00AF6F09">
      <w:pPr>
        <w:tabs>
          <w:tab w:val="left" w:pos="1140"/>
        </w:tabs>
        <w:ind w:left="405"/>
        <w:rPr>
          <w:rFonts w:ascii="Cambria" w:hAnsi="Cambria"/>
          <w:b/>
          <w:sz w:val="32"/>
          <w:u w:val="single"/>
        </w:rPr>
      </w:pPr>
      <w:r>
        <w:rPr>
          <w:rFonts w:ascii="Cambria" w:hAnsi="Cambria"/>
          <w:b/>
          <w:sz w:val="32"/>
          <w:u w:val="single"/>
        </w:rPr>
        <w:t>Services provide</w:t>
      </w:r>
      <w:r>
        <w:rPr>
          <w:rFonts w:ascii="Cambria" w:hAnsi="Cambria"/>
          <w:b/>
          <w:sz w:val="24"/>
          <w:u w:val="single"/>
        </w:rPr>
        <w:t>d</w:t>
      </w:r>
      <w:r>
        <w:rPr>
          <w:rFonts w:ascii="Cambria" w:hAnsi="Cambria"/>
          <w:b/>
          <w:sz w:val="32"/>
          <w:u w:val="single"/>
        </w:rPr>
        <w:t xml:space="preserve"> by US to convince consumers to shop online more:</w:t>
      </w:r>
    </w:p>
    <w:p w14:paraId="308173C6" w14:textId="77777777" w:rsidR="00FB298C" w:rsidRDefault="00AF6F09">
      <w:pPr>
        <w:tabs>
          <w:tab w:val="left" w:pos="1140"/>
        </w:tabs>
        <w:ind w:left="405"/>
        <w:jc w:val="center"/>
        <w:rPr>
          <w:rFonts w:ascii="Cambria" w:hAnsi="Cambria"/>
          <w:b/>
          <w:sz w:val="24"/>
        </w:rPr>
      </w:pPr>
      <w:r>
        <w:rPr>
          <w:rFonts w:ascii="Cambria" w:hAnsi="Cambria"/>
          <w:b/>
          <w:noProof/>
          <w:sz w:val="24"/>
          <w:lang w:eastAsia="en-IN"/>
        </w:rPr>
        <w:drawing>
          <wp:inline distT="0" distB="0" distL="0" distR="0" wp14:anchorId="5B532A0A" wp14:editId="2080A5BD">
            <wp:extent cx="5114925" cy="2390775"/>
            <wp:effectExtent l="19050" t="0" r="9525" b="0"/>
            <wp:docPr id="1033" name="Picture 0" descr="Capture target marke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11" cstate="print"/>
                    <a:srcRect/>
                    <a:stretch/>
                  </pic:blipFill>
                  <pic:spPr>
                    <a:xfrm>
                      <a:off x="0" y="0"/>
                      <a:ext cx="5114925" cy="2390775"/>
                    </a:xfrm>
                    <a:prstGeom prst="rect">
                      <a:avLst/>
                    </a:prstGeom>
                  </pic:spPr>
                </pic:pic>
              </a:graphicData>
            </a:graphic>
          </wp:inline>
        </w:drawing>
      </w:r>
    </w:p>
    <w:p w14:paraId="71434FEA" w14:textId="77777777" w:rsidR="00FB298C" w:rsidRDefault="00AF6F09">
      <w:pPr>
        <w:tabs>
          <w:tab w:val="left" w:pos="1140"/>
        </w:tabs>
        <w:rPr>
          <w:rFonts w:ascii="Cambria" w:hAnsi="Cambria"/>
          <w:b/>
          <w:sz w:val="24"/>
        </w:rPr>
      </w:pPr>
      <w:r>
        <w:rPr>
          <w:rFonts w:ascii="Cambria" w:hAnsi="Cambria"/>
          <w:b/>
          <w:sz w:val="24"/>
        </w:rPr>
        <w:t xml:space="preserve">      </w:t>
      </w:r>
    </w:p>
    <w:p w14:paraId="3E5DADCF" w14:textId="77777777" w:rsidR="00FB298C" w:rsidRDefault="00AF6F09" w:rsidP="00AF6F09">
      <w:pPr>
        <w:tabs>
          <w:tab w:val="left" w:pos="1140"/>
        </w:tabs>
        <w:jc w:val="both"/>
        <w:rPr>
          <w:rFonts w:ascii="Cambria" w:hAnsi="Cambria"/>
          <w:b/>
          <w:color w:val="000000"/>
          <w:sz w:val="28"/>
        </w:rPr>
      </w:pPr>
      <w:r>
        <w:rPr>
          <w:rFonts w:ascii="Cambria" w:hAnsi="Cambria"/>
          <w:b/>
          <w:sz w:val="24"/>
        </w:rPr>
        <w:t xml:space="preserve"> </w:t>
      </w:r>
      <w:r>
        <w:rPr>
          <w:rFonts w:ascii="Cambria" w:hAnsi="Cambria"/>
          <w:b/>
          <w:color w:val="000000"/>
          <w:sz w:val="28"/>
        </w:rPr>
        <w:t xml:space="preserve">       As shown in the above graph we can observe the services provided by US in percentage.</w:t>
      </w:r>
    </w:p>
    <w:p w14:paraId="2AE1A3F6" w14:textId="77777777" w:rsidR="00FB298C" w:rsidRDefault="00AF6F09" w:rsidP="00AF6F09">
      <w:pPr>
        <w:tabs>
          <w:tab w:val="left" w:pos="1140"/>
        </w:tabs>
        <w:jc w:val="both"/>
        <w:rPr>
          <w:rFonts w:ascii="Cambria" w:hAnsi="Cambria"/>
          <w:b/>
          <w:color w:val="000000"/>
          <w:sz w:val="28"/>
        </w:rPr>
      </w:pPr>
      <w:r>
        <w:rPr>
          <w:rFonts w:ascii="Cambria" w:hAnsi="Cambria"/>
          <w:b/>
          <w:color w:val="000000"/>
          <w:sz w:val="28"/>
        </w:rPr>
        <w:t xml:space="preserve">        Comparing to the US market services provided by our company:</w:t>
      </w:r>
    </w:p>
    <w:p w14:paraId="2D5BCBF7" w14:textId="7CE5AA91" w:rsidR="00FB298C" w:rsidRDefault="00AF6F09" w:rsidP="00AF6F09">
      <w:pPr>
        <w:pStyle w:val="ListParagraph"/>
        <w:numPr>
          <w:ilvl w:val="0"/>
          <w:numId w:val="10"/>
        </w:numPr>
        <w:tabs>
          <w:tab w:val="left" w:pos="1140"/>
        </w:tabs>
        <w:jc w:val="both"/>
        <w:rPr>
          <w:rFonts w:ascii="Cambria" w:hAnsi="Cambria"/>
          <w:b/>
          <w:color w:val="000000"/>
          <w:sz w:val="28"/>
        </w:rPr>
      </w:pPr>
      <w:r>
        <w:rPr>
          <w:rFonts w:ascii="Cambria" w:hAnsi="Cambria"/>
          <w:b/>
          <w:color w:val="000000"/>
          <w:sz w:val="28"/>
        </w:rPr>
        <w:t>Free Shipping at every weekend</w:t>
      </w:r>
      <w:r>
        <w:rPr>
          <w:rFonts w:ascii="Cambria" w:hAnsi="Cambria"/>
          <w:b/>
          <w:color w:val="000000"/>
          <w:sz w:val="28"/>
        </w:rPr>
        <w:t>, f</w:t>
      </w:r>
      <w:r>
        <w:rPr>
          <w:rFonts w:ascii="Cambria" w:hAnsi="Cambria"/>
          <w:b/>
          <w:color w:val="000000"/>
          <w:sz w:val="28"/>
        </w:rPr>
        <w:t xml:space="preserve">estivals, seasons, and free shipping onwards Rs300 </w:t>
      </w:r>
    </w:p>
    <w:p w14:paraId="35AC9407" w14:textId="77777777" w:rsidR="00FB298C" w:rsidRDefault="00AF6F09" w:rsidP="00AF6F09">
      <w:pPr>
        <w:pStyle w:val="ListParagraph"/>
        <w:numPr>
          <w:ilvl w:val="0"/>
          <w:numId w:val="10"/>
        </w:numPr>
        <w:tabs>
          <w:tab w:val="left" w:pos="1140"/>
        </w:tabs>
        <w:jc w:val="both"/>
        <w:rPr>
          <w:rFonts w:ascii="Cambria" w:hAnsi="Cambria"/>
          <w:b/>
          <w:color w:val="000000"/>
          <w:sz w:val="28"/>
        </w:rPr>
      </w:pPr>
      <w:r>
        <w:rPr>
          <w:rFonts w:ascii="Cambria" w:hAnsi="Cambria"/>
          <w:b/>
          <w:color w:val="000000"/>
          <w:sz w:val="28"/>
        </w:rPr>
        <w:t xml:space="preserve">Same Day shipping on urgent basis whenever required  </w:t>
      </w:r>
    </w:p>
    <w:p w14:paraId="38B7AD74" w14:textId="77777777" w:rsidR="00FB298C" w:rsidRDefault="00AF6F09" w:rsidP="00AF6F09">
      <w:pPr>
        <w:pStyle w:val="ListParagraph"/>
        <w:numPr>
          <w:ilvl w:val="0"/>
          <w:numId w:val="10"/>
        </w:numPr>
        <w:tabs>
          <w:tab w:val="left" w:pos="1140"/>
        </w:tabs>
        <w:jc w:val="both"/>
        <w:rPr>
          <w:rFonts w:ascii="Cambria" w:hAnsi="Cambria"/>
          <w:b/>
          <w:color w:val="000000"/>
          <w:sz w:val="28"/>
        </w:rPr>
      </w:pPr>
      <w:r>
        <w:rPr>
          <w:rFonts w:ascii="Cambria" w:hAnsi="Cambria"/>
          <w:b/>
          <w:color w:val="000000"/>
          <w:sz w:val="28"/>
        </w:rPr>
        <w:t>Online Exchange</w:t>
      </w:r>
    </w:p>
    <w:p w14:paraId="79861DF8" w14:textId="77777777" w:rsidR="00FB298C" w:rsidRDefault="00FB298C">
      <w:pPr>
        <w:tabs>
          <w:tab w:val="left" w:pos="1140"/>
        </w:tabs>
        <w:rPr>
          <w:rFonts w:ascii="Cambria" w:hAnsi="Cambria"/>
          <w:b/>
          <w:color w:val="000000"/>
          <w:sz w:val="28"/>
        </w:rPr>
      </w:pPr>
    </w:p>
    <w:p w14:paraId="2938A357" w14:textId="77777777" w:rsidR="00FB298C" w:rsidRDefault="00AF6F09">
      <w:pPr>
        <w:tabs>
          <w:tab w:val="left" w:pos="1140"/>
        </w:tabs>
        <w:rPr>
          <w:rFonts w:ascii="Cambria" w:hAnsi="Cambria"/>
          <w:b/>
          <w:color w:val="000000"/>
          <w:sz w:val="32"/>
          <w:u w:val="single"/>
        </w:rPr>
      </w:pPr>
      <w:r>
        <w:rPr>
          <w:rFonts w:ascii="Cambria" w:hAnsi="Cambria"/>
          <w:b/>
          <w:color w:val="000000"/>
          <w:sz w:val="32"/>
          <w:u w:val="single"/>
        </w:rPr>
        <w:t xml:space="preserve">Conclusion </w:t>
      </w:r>
    </w:p>
    <w:p w14:paraId="7CDEF7F9" w14:textId="77777777" w:rsidR="00FB298C" w:rsidRDefault="00AF6F09" w:rsidP="00AF6F09">
      <w:pPr>
        <w:pStyle w:val="ListParagraph"/>
        <w:tabs>
          <w:tab w:val="left" w:pos="1140"/>
        </w:tabs>
        <w:ind w:left="765"/>
        <w:jc w:val="both"/>
        <w:rPr>
          <w:rFonts w:ascii="Cambria" w:hAnsi="Cambria"/>
          <w:b/>
          <w:color w:val="000000"/>
          <w:sz w:val="28"/>
        </w:rPr>
      </w:pPr>
      <w:r>
        <w:rPr>
          <w:rFonts w:ascii="Cambria" w:hAnsi="Cambria"/>
          <w:b/>
          <w:color w:val="000000"/>
          <w:sz w:val="28"/>
        </w:rPr>
        <w:t xml:space="preserve">     As, drone services is more convenient &amp; fastest mode of deliveries. Every Marketing strategy which is been used will</w:t>
      </w:r>
      <w:r>
        <w:rPr>
          <w:rFonts w:ascii="Cambria" w:hAnsi="Cambria"/>
          <w:b/>
          <w:color w:val="000000"/>
          <w:sz w:val="28"/>
        </w:rPr>
        <w:t xml:space="preserve"> help to create the ecosystem to develop our company and create large scale of consumer base.</w:t>
      </w:r>
    </w:p>
    <w:p w14:paraId="10DC1494" w14:textId="72EEC1CE" w:rsidR="00FB298C" w:rsidRDefault="00AF6F09" w:rsidP="00AF6F09">
      <w:pPr>
        <w:pStyle w:val="ListParagraph"/>
        <w:tabs>
          <w:tab w:val="left" w:pos="1140"/>
        </w:tabs>
        <w:ind w:left="765"/>
        <w:jc w:val="both"/>
        <w:rPr>
          <w:rFonts w:ascii="Cambria" w:hAnsi="Cambria"/>
          <w:b/>
          <w:color w:val="000000"/>
          <w:sz w:val="28"/>
        </w:rPr>
      </w:pPr>
      <w:r>
        <w:rPr>
          <w:rFonts w:ascii="Cambria" w:hAnsi="Cambria"/>
          <w:b/>
          <w:color w:val="000000"/>
          <w:sz w:val="28"/>
        </w:rPr>
        <w:t xml:space="preserve">    From overall marketing plan it can be conclude that no need of additional communication channel between vehicle and operator or server and this is more secure</w:t>
      </w:r>
      <w:r>
        <w:rPr>
          <w:rFonts w:ascii="Cambria" w:hAnsi="Cambria"/>
          <w:b/>
          <w:color w:val="000000"/>
          <w:sz w:val="28"/>
        </w:rPr>
        <w:t>d, due to the line-of-sight</w:t>
      </w:r>
      <w:r>
        <w:rPr>
          <w:rFonts w:ascii="Cambria" w:hAnsi="Cambria"/>
          <w:b/>
          <w:color w:val="000000"/>
          <w:sz w:val="28"/>
        </w:rPr>
        <w:t xml:space="preserve"> connection.   </w:t>
      </w:r>
    </w:p>
    <w:p w14:paraId="660E34D3" w14:textId="77777777" w:rsidR="00FB298C" w:rsidRDefault="00AF6F09">
      <w:pPr>
        <w:pStyle w:val="ListParagraph"/>
        <w:tabs>
          <w:tab w:val="left" w:pos="1140"/>
        </w:tabs>
        <w:ind w:left="765"/>
        <w:rPr>
          <w:rFonts w:ascii="Cambria" w:hAnsi="Cambria"/>
          <w:b/>
          <w:color w:val="000000"/>
          <w:sz w:val="28"/>
        </w:rPr>
      </w:pPr>
      <w:r>
        <w:rPr>
          <w:rFonts w:ascii="Cambria" w:hAnsi="Cambria"/>
          <w:b/>
          <w:color w:val="000000"/>
          <w:sz w:val="28"/>
        </w:rPr>
        <w:t xml:space="preserve"> </w:t>
      </w:r>
    </w:p>
    <w:sectPr w:rsidR="00FB298C">
      <w:pgSz w:w="11906" w:h="16838"/>
      <w:pgMar w:top="1440" w:right="1440" w:bottom="1440" w:left="1440" w:header="708" w:footer="708" w:gutter="0"/>
      <w:pgBorders w:offsetFrom="page">
        <w:top w:val="thinThickSmallGap" w:sz="18" w:space="24" w:color="000000"/>
        <w:left w:val="thinThickSmallGap" w:sz="18" w:space="24" w:color="000000"/>
        <w:bottom w:val="thickThinSmallGap" w:sz="18" w:space="24" w:color="000000"/>
        <w:right w:val="thickThinSmallGap" w:sz="18" w:space="24" w:color="0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99FCBD4C"/>
    <w:lvl w:ilvl="0" w:tplc="40090007">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B1AEF1D0"/>
    <w:lvl w:ilvl="0" w:tplc="40090007">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0000002"/>
    <w:multiLevelType w:val="hybridMultilevel"/>
    <w:tmpl w:val="A01032C8"/>
    <w:lvl w:ilvl="0" w:tplc="4009000B">
      <w:start w:val="1"/>
      <w:numFmt w:val="bullet"/>
      <w:lvlText w:val=""/>
      <w:lvlJc w:val="left"/>
      <w:pPr>
        <w:ind w:left="1545" w:hanging="360"/>
      </w:pPr>
      <w:rPr>
        <w:rFonts w:ascii="Wingdings" w:hAnsi="Wingdings" w:hint="default"/>
      </w:rPr>
    </w:lvl>
    <w:lvl w:ilvl="1" w:tplc="40090003" w:tentative="1">
      <w:start w:val="1"/>
      <w:numFmt w:val="bullet"/>
      <w:lvlText w:val="o"/>
      <w:lvlJc w:val="left"/>
      <w:pPr>
        <w:ind w:left="2265" w:hanging="360"/>
      </w:pPr>
      <w:rPr>
        <w:rFonts w:ascii="Courier New" w:hAnsi="Courier New" w:cs="Courier New" w:hint="default"/>
      </w:rPr>
    </w:lvl>
    <w:lvl w:ilvl="2" w:tplc="40090005" w:tentative="1">
      <w:start w:val="1"/>
      <w:numFmt w:val="bullet"/>
      <w:lvlText w:val=""/>
      <w:lvlJc w:val="left"/>
      <w:pPr>
        <w:ind w:left="2985" w:hanging="360"/>
      </w:pPr>
      <w:rPr>
        <w:rFonts w:ascii="Wingdings" w:hAnsi="Wingdings" w:hint="default"/>
      </w:rPr>
    </w:lvl>
    <w:lvl w:ilvl="3" w:tplc="40090001" w:tentative="1">
      <w:start w:val="1"/>
      <w:numFmt w:val="bullet"/>
      <w:lvlText w:val=""/>
      <w:lvlJc w:val="left"/>
      <w:pPr>
        <w:ind w:left="3705" w:hanging="360"/>
      </w:pPr>
      <w:rPr>
        <w:rFonts w:ascii="Symbol" w:hAnsi="Symbol" w:hint="default"/>
      </w:rPr>
    </w:lvl>
    <w:lvl w:ilvl="4" w:tplc="40090003" w:tentative="1">
      <w:start w:val="1"/>
      <w:numFmt w:val="bullet"/>
      <w:lvlText w:val="o"/>
      <w:lvlJc w:val="left"/>
      <w:pPr>
        <w:ind w:left="4425" w:hanging="360"/>
      </w:pPr>
      <w:rPr>
        <w:rFonts w:ascii="Courier New" w:hAnsi="Courier New" w:cs="Courier New" w:hint="default"/>
      </w:rPr>
    </w:lvl>
    <w:lvl w:ilvl="5" w:tplc="40090005" w:tentative="1">
      <w:start w:val="1"/>
      <w:numFmt w:val="bullet"/>
      <w:lvlText w:val=""/>
      <w:lvlJc w:val="left"/>
      <w:pPr>
        <w:ind w:left="5145" w:hanging="360"/>
      </w:pPr>
      <w:rPr>
        <w:rFonts w:ascii="Wingdings" w:hAnsi="Wingdings" w:hint="default"/>
      </w:rPr>
    </w:lvl>
    <w:lvl w:ilvl="6" w:tplc="40090001" w:tentative="1">
      <w:start w:val="1"/>
      <w:numFmt w:val="bullet"/>
      <w:lvlText w:val=""/>
      <w:lvlJc w:val="left"/>
      <w:pPr>
        <w:ind w:left="5865" w:hanging="360"/>
      </w:pPr>
      <w:rPr>
        <w:rFonts w:ascii="Symbol" w:hAnsi="Symbol" w:hint="default"/>
      </w:rPr>
    </w:lvl>
    <w:lvl w:ilvl="7" w:tplc="40090003" w:tentative="1">
      <w:start w:val="1"/>
      <w:numFmt w:val="bullet"/>
      <w:lvlText w:val="o"/>
      <w:lvlJc w:val="left"/>
      <w:pPr>
        <w:ind w:left="6585" w:hanging="360"/>
      </w:pPr>
      <w:rPr>
        <w:rFonts w:ascii="Courier New" w:hAnsi="Courier New" w:cs="Courier New" w:hint="default"/>
      </w:rPr>
    </w:lvl>
    <w:lvl w:ilvl="8" w:tplc="40090005" w:tentative="1">
      <w:start w:val="1"/>
      <w:numFmt w:val="bullet"/>
      <w:lvlText w:val=""/>
      <w:lvlJc w:val="left"/>
      <w:pPr>
        <w:ind w:left="7305" w:hanging="360"/>
      </w:pPr>
      <w:rPr>
        <w:rFonts w:ascii="Wingdings" w:hAnsi="Wingdings" w:hint="default"/>
      </w:rPr>
    </w:lvl>
  </w:abstractNum>
  <w:abstractNum w:abstractNumId="3" w15:restartNumberingAfterBreak="0">
    <w:nsid w:val="00000003"/>
    <w:multiLevelType w:val="hybridMultilevel"/>
    <w:tmpl w:val="15666E70"/>
    <w:lvl w:ilvl="0" w:tplc="40090007">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0000004"/>
    <w:multiLevelType w:val="hybridMultilevel"/>
    <w:tmpl w:val="13306590"/>
    <w:lvl w:ilvl="0" w:tplc="4009000B">
      <w:start w:val="1"/>
      <w:numFmt w:val="bullet"/>
      <w:lvlText w:val=""/>
      <w:lvlJc w:val="left"/>
      <w:pPr>
        <w:ind w:left="765" w:hanging="360"/>
      </w:pPr>
      <w:rPr>
        <w:rFonts w:ascii="Wingdings" w:hAnsi="Wingdings"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5" w15:restartNumberingAfterBreak="0">
    <w:nsid w:val="00000005"/>
    <w:multiLevelType w:val="hybridMultilevel"/>
    <w:tmpl w:val="F4FE7AF2"/>
    <w:lvl w:ilvl="0" w:tplc="4009000F">
      <w:start w:val="1"/>
      <w:numFmt w:val="decimal"/>
      <w:lvlText w:val="%1."/>
      <w:lvlJc w:val="left"/>
      <w:pPr>
        <w:ind w:left="1500" w:hanging="360"/>
      </w:p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6" w15:restartNumberingAfterBreak="0">
    <w:nsid w:val="00000006"/>
    <w:multiLevelType w:val="hybridMultilevel"/>
    <w:tmpl w:val="905ECBF0"/>
    <w:lvl w:ilvl="0" w:tplc="40090007">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7" w15:restartNumberingAfterBreak="0">
    <w:nsid w:val="00000007"/>
    <w:multiLevelType w:val="hybridMultilevel"/>
    <w:tmpl w:val="FA7C211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0000008"/>
    <w:multiLevelType w:val="hybridMultilevel"/>
    <w:tmpl w:val="0B5AD59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00000009"/>
    <w:multiLevelType w:val="hybridMultilevel"/>
    <w:tmpl w:val="EDAC8C78"/>
    <w:lvl w:ilvl="0" w:tplc="4009000B">
      <w:start w:val="1"/>
      <w:numFmt w:val="bullet"/>
      <w:lvlText w:val=""/>
      <w:lvlJc w:val="left"/>
      <w:pPr>
        <w:ind w:left="765" w:hanging="360"/>
      </w:pPr>
      <w:rPr>
        <w:rFonts w:ascii="Wingdings" w:hAnsi="Wingdings"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0"/>
  </w:num>
  <w:num w:numId="6">
    <w:abstractNumId w:val="1"/>
  </w:num>
  <w:num w:numId="7">
    <w:abstractNumId w:val="4"/>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B298C"/>
    <w:rsid w:val="00AF6F09"/>
    <w:rsid w:val="00FB29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65E6A"/>
  <w15:docId w15:val="{8893D3F9-0D32-4A10-BF15-20179E12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2.jpeg"/><Relationship Id="rId5" Type="http://schemas.openxmlformats.org/officeDocument/2006/relationships/image" Target="media/image1.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F480A2-2854-410C-A936-F23CC763CEAA}" type="doc">
      <dgm:prSet loTypeId="urn:microsoft.com/office/officeart/2005/8/layout/cycle5" loCatId="cycle" qsTypeId="urn:microsoft.com/office/officeart/2005/8/quickstyle/simple1" qsCatId="simple" csTypeId="urn:microsoft.com/office/officeart/2005/8/colors/colorful3" csCatId="colorful" phldr="1"/>
      <dgm:spPr/>
      <dgm:t>
        <a:bodyPr/>
        <a:lstStyle/>
        <a:p>
          <a:endParaRPr lang="en-IN"/>
        </a:p>
      </dgm:t>
    </dgm:pt>
    <dgm:pt modelId="{0AF0393B-F245-41DE-95B7-757D4BC4C2D7}">
      <dgm:prSet phldrT="[Text]" custT="1"/>
      <dgm:spPr/>
      <dgm:t>
        <a:bodyPr/>
        <a:lstStyle/>
        <a:p>
          <a:r>
            <a:rPr lang="en-IN" sz="1200" b="1">
              <a:solidFill>
                <a:schemeClr val="tx1"/>
              </a:solidFill>
            </a:rPr>
            <a:t>2)Start with a business plan </a:t>
          </a:r>
        </a:p>
      </dgm:t>
    </dgm:pt>
    <dgm:pt modelId="{A781A635-3021-4DE0-98A2-47D96B63B2C4}" type="parTrans" cxnId="{8291DCDF-7793-481B-A6E9-7DCFA469905E}">
      <dgm:prSet/>
      <dgm:spPr/>
      <dgm:t>
        <a:bodyPr/>
        <a:lstStyle/>
        <a:p>
          <a:endParaRPr lang="en-IN"/>
        </a:p>
      </dgm:t>
    </dgm:pt>
    <dgm:pt modelId="{885C6187-1D8E-4827-8FDC-7897B518DE88}" type="sibTrans" cxnId="{8291DCDF-7793-481B-A6E9-7DCFA469905E}">
      <dgm:prSet/>
      <dgm:spPr/>
      <dgm:t>
        <a:bodyPr/>
        <a:lstStyle/>
        <a:p>
          <a:endParaRPr lang="en-IN"/>
        </a:p>
      </dgm:t>
    </dgm:pt>
    <dgm:pt modelId="{6587FDE3-736B-45A5-9CD7-339FF08A57D1}">
      <dgm:prSet phldrT="[Text]" custT="1"/>
      <dgm:spPr/>
      <dgm:t>
        <a:bodyPr/>
        <a:lstStyle/>
        <a:p>
          <a:r>
            <a:rPr lang="en-IN" sz="1200" b="1">
              <a:solidFill>
                <a:schemeClr val="tx1"/>
              </a:solidFill>
            </a:rPr>
            <a:t>3)Have a website &amp; social media profile</a:t>
          </a:r>
        </a:p>
      </dgm:t>
    </dgm:pt>
    <dgm:pt modelId="{959821BB-E112-416E-974F-00C227AC08D9}" type="parTrans" cxnId="{A6D4BF42-25A6-4FF9-AED5-15DEEF879F92}">
      <dgm:prSet/>
      <dgm:spPr/>
      <dgm:t>
        <a:bodyPr/>
        <a:lstStyle/>
        <a:p>
          <a:endParaRPr lang="en-IN"/>
        </a:p>
      </dgm:t>
    </dgm:pt>
    <dgm:pt modelId="{BBDD2081-9CAF-4749-8EBF-BACBA4188DFF}" type="sibTrans" cxnId="{A6D4BF42-25A6-4FF9-AED5-15DEEF879F92}">
      <dgm:prSet/>
      <dgm:spPr/>
      <dgm:t>
        <a:bodyPr/>
        <a:lstStyle/>
        <a:p>
          <a:endParaRPr lang="en-IN"/>
        </a:p>
      </dgm:t>
    </dgm:pt>
    <dgm:pt modelId="{791A927F-0609-46C1-81E1-B555ED9A3B3C}">
      <dgm:prSet phldrT="[Text]" custT="1"/>
      <dgm:spPr/>
      <dgm:t>
        <a:bodyPr/>
        <a:lstStyle/>
        <a:p>
          <a:r>
            <a:rPr lang="en-IN" sz="1200" b="1">
              <a:solidFill>
                <a:schemeClr val="tx1"/>
              </a:solidFill>
            </a:rPr>
            <a:t>4)Let them know we are licensed &amp; insured</a:t>
          </a:r>
        </a:p>
      </dgm:t>
    </dgm:pt>
    <dgm:pt modelId="{1675A49E-D882-4361-B0CC-2332573B2594}" type="parTrans" cxnId="{E631C53B-DF42-449C-B9D6-56B1ABB7E43B}">
      <dgm:prSet/>
      <dgm:spPr/>
      <dgm:t>
        <a:bodyPr/>
        <a:lstStyle/>
        <a:p>
          <a:endParaRPr lang="en-IN"/>
        </a:p>
      </dgm:t>
    </dgm:pt>
    <dgm:pt modelId="{809719CB-9C25-4128-846C-0FE7338C7DEC}" type="sibTrans" cxnId="{E631C53B-DF42-449C-B9D6-56B1ABB7E43B}">
      <dgm:prSet/>
      <dgm:spPr/>
      <dgm:t>
        <a:bodyPr/>
        <a:lstStyle/>
        <a:p>
          <a:endParaRPr lang="en-IN"/>
        </a:p>
      </dgm:t>
    </dgm:pt>
    <dgm:pt modelId="{3E8023DB-2410-4C66-8266-6793C34B0CFE}">
      <dgm:prSet phldrT="[Text]" custT="1"/>
      <dgm:spPr/>
      <dgm:t>
        <a:bodyPr/>
        <a:lstStyle/>
        <a:p>
          <a:r>
            <a:rPr lang="en-IN" sz="1200" b="1">
              <a:solidFill>
                <a:schemeClr val="tx1"/>
              </a:solidFill>
            </a:rPr>
            <a:t>5)Bring business card whenever fly</a:t>
          </a:r>
        </a:p>
      </dgm:t>
    </dgm:pt>
    <dgm:pt modelId="{B26F0949-AB09-4BB6-BE7A-C29E36472347}" type="parTrans" cxnId="{F9FC0AA8-3580-434F-AD82-E41A7935EB9F}">
      <dgm:prSet/>
      <dgm:spPr/>
      <dgm:t>
        <a:bodyPr/>
        <a:lstStyle/>
        <a:p>
          <a:endParaRPr lang="en-IN"/>
        </a:p>
      </dgm:t>
    </dgm:pt>
    <dgm:pt modelId="{D49A508B-0E9B-41F3-AA84-0243E52ED5CE}" type="sibTrans" cxnId="{F9FC0AA8-3580-434F-AD82-E41A7935EB9F}">
      <dgm:prSet/>
      <dgm:spPr/>
      <dgm:t>
        <a:bodyPr/>
        <a:lstStyle/>
        <a:p>
          <a:endParaRPr lang="en-IN"/>
        </a:p>
      </dgm:t>
    </dgm:pt>
    <dgm:pt modelId="{5EFCCEDB-C1FA-4132-892C-3B6CB9D6DA67}">
      <dgm:prSet phldrT="[Text]" custT="1"/>
      <dgm:spPr/>
      <dgm:t>
        <a:bodyPr/>
        <a:lstStyle/>
        <a:p>
          <a:r>
            <a:rPr lang="en-IN" sz="1200" b="1">
              <a:solidFill>
                <a:schemeClr val="tx1"/>
              </a:solidFill>
            </a:rPr>
            <a:t>6)Knowing client needs &amp; engage in forums </a:t>
          </a:r>
        </a:p>
      </dgm:t>
    </dgm:pt>
    <dgm:pt modelId="{53035A7A-77C7-495D-9B21-7641827AE423}" type="parTrans" cxnId="{2119AE9D-5051-4A68-8EDA-FD226687FBCA}">
      <dgm:prSet/>
      <dgm:spPr/>
      <dgm:t>
        <a:bodyPr/>
        <a:lstStyle/>
        <a:p>
          <a:endParaRPr lang="en-IN"/>
        </a:p>
      </dgm:t>
    </dgm:pt>
    <dgm:pt modelId="{2436CFE5-3BDD-4473-BE0F-FA6EF431039F}" type="sibTrans" cxnId="{2119AE9D-5051-4A68-8EDA-FD226687FBCA}">
      <dgm:prSet/>
      <dgm:spPr/>
      <dgm:t>
        <a:bodyPr/>
        <a:lstStyle/>
        <a:p>
          <a:endParaRPr lang="en-IN"/>
        </a:p>
      </dgm:t>
    </dgm:pt>
    <dgm:pt modelId="{016120E0-F439-4F76-BDFA-956787C9B409}">
      <dgm:prSet phldrT="[Text]" custT="1"/>
      <dgm:spPr/>
      <dgm:t>
        <a:bodyPr/>
        <a:lstStyle/>
        <a:p>
          <a:r>
            <a:rPr lang="en-IN" sz="1200" b="1">
              <a:solidFill>
                <a:schemeClr val="tx1"/>
              </a:solidFill>
            </a:rPr>
            <a:t>1)Decide a niche </a:t>
          </a:r>
        </a:p>
      </dgm:t>
    </dgm:pt>
    <dgm:pt modelId="{B7F1F2C5-D0F5-4148-AB5B-F7E8EAD8925F}" type="parTrans" cxnId="{DAF3B2C8-539A-45BA-AE13-44A066360A2F}">
      <dgm:prSet/>
      <dgm:spPr/>
      <dgm:t>
        <a:bodyPr/>
        <a:lstStyle/>
        <a:p>
          <a:endParaRPr lang="en-IN"/>
        </a:p>
      </dgm:t>
    </dgm:pt>
    <dgm:pt modelId="{89A80E1F-35FA-4D95-A174-D3EDE5A3A24D}" type="sibTrans" cxnId="{DAF3B2C8-539A-45BA-AE13-44A066360A2F}">
      <dgm:prSet/>
      <dgm:spPr/>
      <dgm:t>
        <a:bodyPr/>
        <a:lstStyle/>
        <a:p>
          <a:endParaRPr lang="en-IN"/>
        </a:p>
      </dgm:t>
    </dgm:pt>
    <dgm:pt modelId="{765AAD7D-5759-453E-AF69-C6A930060B2D}" type="pres">
      <dgm:prSet presAssocID="{D8F480A2-2854-410C-A936-F23CC763CEAA}" presName="cycle" presStyleCnt="0">
        <dgm:presLayoutVars>
          <dgm:dir/>
          <dgm:resizeHandles val="exact"/>
        </dgm:presLayoutVars>
      </dgm:prSet>
      <dgm:spPr/>
    </dgm:pt>
    <dgm:pt modelId="{4407F36C-4E84-4B62-9AD5-2127946B02DE}" type="pres">
      <dgm:prSet presAssocID="{0AF0393B-F245-41DE-95B7-757D4BC4C2D7}" presName="node" presStyleLbl="node1" presStyleIdx="0" presStyleCnt="6" custScaleX="137135">
        <dgm:presLayoutVars>
          <dgm:bulletEnabled val="1"/>
        </dgm:presLayoutVars>
      </dgm:prSet>
      <dgm:spPr/>
    </dgm:pt>
    <dgm:pt modelId="{722ADDE1-8ABE-40FF-B5E8-B63C6F15A347}" type="pres">
      <dgm:prSet presAssocID="{0AF0393B-F245-41DE-95B7-757D4BC4C2D7}" presName="spNode" presStyleCnt="0"/>
      <dgm:spPr/>
    </dgm:pt>
    <dgm:pt modelId="{E459C4FC-A62D-4701-BB66-13ACF443C042}" type="pres">
      <dgm:prSet presAssocID="{885C6187-1D8E-4827-8FDC-7897B518DE88}" presName="sibTrans" presStyleLbl="sibTrans1D1" presStyleIdx="0" presStyleCnt="6"/>
      <dgm:spPr/>
    </dgm:pt>
    <dgm:pt modelId="{9DD4ECC7-206B-4503-AFAF-6030B6AC78FA}" type="pres">
      <dgm:prSet presAssocID="{6587FDE3-736B-45A5-9CD7-339FF08A57D1}" presName="node" presStyleLbl="node1" presStyleIdx="1" presStyleCnt="6" custScaleX="148623" custRadScaleRad="98544" custRadScaleInc="11974">
        <dgm:presLayoutVars>
          <dgm:bulletEnabled val="1"/>
        </dgm:presLayoutVars>
      </dgm:prSet>
      <dgm:spPr/>
    </dgm:pt>
    <dgm:pt modelId="{CE40B12F-7C52-45BF-A3B5-C69CBB31A930}" type="pres">
      <dgm:prSet presAssocID="{6587FDE3-736B-45A5-9CD7-339FF08A57D1}" presName="spNode" presStyleCnt="0"/>
      <dgm:spPr/>
    </dgm:pt>
    <dgm:pt modelId="{10EB9637-57E2-449C-B38A-3A634156D702}" type="pres">
      <dgm:prSet presAssocID="{BBDD2081-9CAF-4749-8EBF-BACBA4188DFF}" presName="sibTrans" presStyleLbl="sibTrans1D1" presStyleIdx="1" presStyleCnt="6"/>
      <dgm:spPr/>
    </dgm:pt>
    <dgm:pt modelId="{318DD307-3791-4649-9114-5ABBE52E36B8}" type="pres">
      <dgm:prSet presAssocID="{791A927F-0609-46C1-81E1-B555ED9A3B3C}" presName="node" presStyleLbl="node1" presStyleIdx="2" presStyleCnt="6" custScaleX="148605">
        <dgm:presLayoutVars>
          <dgm:bulletEnabled val="1"/>
        </dgm:presLayoutVars>
      </dgm:prSet>
      <dgm:spPr/>
    </dgm:pt>
    <dgm:pt modelId="{B1A1CE65-C1C3-46E7-B5CD-076ED87C4DEB}" type="pres">
      <dgm:prSet presAssocID="{791A927F-0609-46C1-81E1-B555ED9A3B3C}" presName="spNode" presStyleCnt="0"/>
      <dgm:spPr/>
    </dgm:pt>
    <dgm:pt modelId="{A2C3023F-358F-40A7-9A83-EFFA50791D79}" type="pres">
      <dgm:prSet presAssocID="{809719CB-9C25-4128-846C-0FE7338C7DEC}" presName="sibTrans" presStyleLbl="sibTrans1D1" presStyleIdx="2" presStyleCnt="6"/>
      <dgm:spPr/>
    </dgm:pt>
    <dgm:pt modelId="{DFAD3872-413B-4A61-AC53-0672621B9C0E}" type="pres">
      <dgm:prSet presAssocID="{3E8023DB-2410-4C66-8266-6793C34B0CFE}" presName="node" presStyleLbl="node1" presStyleIdx="3" presStyleCnt="6" custScaleX="139328">
        <dgm:presLayoutVars>
          <dgm:bulletEnabled val="1"/>
        </dgm:presLayoutVars>
      </dgm:prSet>
      <dgm:spPr/>
    </dgm:pt>
    <dgm:pt modelId="{874757A9-CCF9-4AB0-99E1-58C009A66B46}" type="pres">
      <dgm:prSet presAssocID="{3E8023DB-2410-4C66-8266-6793C34B0CFE}" presName="spNode" presStyleCnt="0"/>
      <dgm:spPr/>
    </dgm:pt>
    <dgm:pt modelId="{3EF15F20-2480-4A8D-8EE8-E6BCAD643A2C}" type="pres">
      <dgm:prSet presAssocID="{D49A508B-0E9B-41F3-AA84-0243E52ED5CE}" presName="sibTrans" presStyleLbl="sibTrans1D1" presStyleIdx="3" presStyleCnt="6"/>
      <dgm:spPr/>
    </dgm:pt>
    <dgm:pt modelId="{EF7E3FF1-6005-4ED7-80DF-9E976FF00777}" type="pres">
      <dgm:prSet presAssocID="{5EFCCEDB-C1FA-4132-892C-3B6CB9D6DA67}" presName="node" presStyleLbl="node1" presStyleIdx="4" presStyleCnt="6" custScaleX="142675" custScaleY="129889" custRadScaleRad="98845" custRadScaleInc="40121">
        <dgm:presLayoutVars>
          <dgm:bulletEnabled val="1"/>
        </dgm:presLayoutVars>
      </dgm:prSet>
      <dgm:spPr/>
    </dgm:pt>
    <dgm:pt modelId="{370DA519-4EEC-407A-8F40-286303A1F707}" type="pres">
      <dgm:prSet presAssocID="{5EFCCEDB-C1FA-4132-892C-3B6CB9D6DA67}" presName="spNode" presStyleCnt="0"/>
      <dgm:spPr/>
    </dgm:pt>
    <dgm:pt modelId="{CE823F34-36A3-484C-8524-7F63E5439511}" type="pres">
      <dgm:prSet presAssocID="{2436CFE5-3BDD-4473-BE0F-FA6EF431039F}" presName="sibTrans" presStyleLbl="sibTrans1D1" presStyleIdx="4" presStyleCnt="6"/>
      <dgm:spPr/>
    </dgm:pt>
    <dgm:pt modelId="{0C726986-3F10-4D96-B790-29D367C7F86C}" type="pres">
      <dgm:prSet presAssocID="{016120E0-F439-4F76-BDFA-956787C9B409}" presName="node" presStyleLbl="node1" presStyleIdx="5" presStyleCnt="6">
        <dgm:presLayoutVars>
          <dgm:bulletEnabled val="1"/>
        </dgm:presLayoutVars>
      </dgm:prSet>
      <dgm:spPr/>
    </dgm:pt>
    <dgm:pt modelId="{85CBCFAF-DC65-442C-8252-A921472C005F}" type="pres">
      <dgm:prSet presAssocID="{016120E0-F439-4F76-BDFA-956787C9B409}" presName="spNode" presStyleCnt="0"/>
      <dgm:spPr/>
    </dgm:pt>
    <dgm:pt modelId="{BBAB8CC5-0F70-4AE6-972D-C26AC9B8ACCA}" type="pres">
      <dgm:prSet presAssocID="{89A80E1F-35FA-4D95-A174-D3EDE5A3A24D}" presName="sibTrans" presStyleLbl="sibTrans1D1" presStyleIdx="5" presStyleCnt="6"/>
      <dgm:spPr/>
    </dgm:pt>
  </dgm:ptLst>
  <dgm:cxnLst>
    <dgm:cxn modelId="{B5B3C613-97ED-46F7-91B3-8806F270C3B9}" type="presOf" srcId="{89A80E1F-35FA-4D95-A174-D3EDE5A3A24D}" destId="{BBAB8CC5-0F70-4AE6-972D-C26AC9B8ACCA}" srcOrd="0" destOrd="0" presId="urn:microsoft.com/office/officeart/2005/8/layout/cycle5"/>
    <dgm:cxn modelId="{BEB89F24-FAB4-48C4-BB58-C8BD06AE861E}" type="presOf" srcId="{885C6187-1D8E-4827-8FDC-7897B518DE88}" destId="{E459C4FC-A62D-4701-BB66-13ACF443C042}" srcOrd="0" destOrd="0" presId="urn:microsoft.com/office/officeart/2005/8/layout/cycle5"/>
    <dgm:cxn modelId="{E631C53B-DF42-449C-B9D6-56B1ABB7E43B}" srcId="{D8F480A2-2854-410C-A936-F23CC763CEAA}" destId="{791A927F-0609-46C1-81E1-B555ED9A3B3C}" srcOrd="2" destOrd="0" parTransId="{1675A49E-D882-4361-B0CC-2332573B2594}" sibTransId="{809719CB-9C25-4128-846C-0FE7338C7DEC}"/>
    <dgm:cxn modelId="{A6D4BF42-25A6-4FF9-AED5-15DEEF879F92}" srcId="{D8F480A2-2854-410C-A936-F23CC763CEAA}" destId="{6587FDE3-736B-45A5-9CD7-339FF08A57D1}" srcOrd="1" destOrd="0" parTransId="{959821BB-E112-416E-974F-00C227AC08D9}" sibTransId="{BBDD2081-9CAF-4749-8EBF-BACBA4188DFF}"/>
    <dgm:cxn modelId="{9FB68C68-7B46-46B9-B0D0-4901E1519BC7}" type="presOf" srcId="{0AF0393B-F245-41DE-95B7-757D4BC4C2D7}" destId="{4407F36C-4E84-4B62-9AD5-2127946B02DE}" srcOrd="0" destOrd="0" presId="urn:microsoft.com/office/officeart/2005/8/layout/cycle5"/>
    <dgm:cxn modelId="{C2BF644A-FE39-4F8A-8302-8C246E5F92C0}" type="presOf" srcId="{6587FDE3-736B-45A5-9CD7-339FF08A57D1}" destId="{9DD4ECC7-206B-4503-AFAF-6030B6AC78FA}" srcOrd="0" destOrd="0" presId="urn:microsoft.com/office/officeart/2005/8/layout/cycle5"/>
    <dgm:cxn modelId="{AC1B1C74-0734-47F3-87E2-12AAB3BD905D}" type="presOf" srcId="{791A927F-0609-46C1-81E1-B555ED9A3B3C}" destId="{318DD307-3791-4649-9114-5ABBE52E36B8}" srcOrd="0" destOrd="0" presId="urn:microsoft.com/office/officeart/2005/8/layout/cycle5"/>
    <dgm:cxn modelId="{592C597F-A6ED-411C-855C-23DC0865D933}" type="presOf" srcId="{016120E0-F439-4F76-BDFA-956787C9B409}" destId="{0C726986-3F10-4D96-B790-29D367C7F86C}" srcOrd="0" destOrd="0" presId="urn:microsoft.com/office/officeart/2005/8/layout/cycle5"/>
    <dgm:cxn modelId="{2119AE9D-5051-4A68-8EDA-FD226687FBCA}" srcId="{D8F480A2-2854-410C-A936-F23CC763CEAA}" destId="{5EFCCEDB-C1FA-4132-892C-3B6CB9D6DA67}" srcOrd="4" destOrd="0" parTransId="{53035A7A-77C7-495D-9B21-7641827AE423}" sibTransId="{2436CFE5-3BDD-4473-BE0F-FA6EF431039F}"/>
    <dgm:cxn modelId="{F9FC0AA8-3580-434F-AD82-E41A7935EB9F}" srcId="{D8F480A2-2854-410C-A936-F23CC763CEAA}" destId="{3E8023DB-2410-4C66-8266-6793C34B0CFE}" srcOrd="3" destOrd="0" parTransId="{B26F0949-AB09-4BB6-BE7A-C29E36472347}" sibTransId="{D49A508B-0E9B-41F3-AA84-0243E52ED5CE}"/>
    <dgm:cxn modelId="{3C9FACB1-5BDA-4CE9-AB05-6AF408578261}" type="presOf" srcId="{3E8023DB-2410-4C66-8266-6793C34B0CFE}" destId="{DFAD3872-413B-4A61-AC53-0672621B9C0E}" srcOrd="0" destOrd="0" presId="urn:microsoft.com/office/officeart/2005/8/layout/cycle5"/>
    <dgm:cxn modelId="{B2C1F2B1-2089-4715-9122-366F1C0E0F9B}" type="presOf" srcId="{D8F480A2-2854-410C-A936-F23CC763CEAA}" destId="{765AAD7D-5759-453E-AF69-C6A930060B2D}" srcOrd="0" destOrd="0" presId="urn:microsoft.com/office/officeart/2005/8/layout/cycle5"/>
    <dgm:cxn modelId="{DAF3B2C8-539A-45BA-AE13-44A066360A2F}" srcId="{D8F480A2-2854-410C-A936-F23CC763CEAA}" destId="{016120E0-F439-4F76-BDFA-956787C9B409}" srcOrd="5" destOrd="0" parTransId="{B7F1F2C5-D0F5-4148-AB5B-F7E8EAD8925F}" sibTransId="{89A80E1F-35FA-4D95-A174-D3EDE5A3A24D}"/>
    <dgm:cxn modelId="{4D9AABCB-FF01-450C-996D-AFEBABB503F6}" type="presOf" srcId="{5EFCCEDB-C1FA-4132-892C-3B6CB9D6DA67}" destId="{EF7E3FF1-6005-4ED7-80DF-9E976FF00777}" srcOrd="0" destOrd="0" presId="urn:microsoft.com/office/officeart/2005/8/layout/cycle5"/>
    <dgm:cxn modelId="{DED084D0-5ED4-4E79-A32E-1C50DB7D082C}" type="presOf" srcId="{D49A508B-0E9B-41F3-AA84-0243E52ED5CE}" destId="{3EF15F20-2480-4A8D-8EE8-E6BCAD643A2C}" srcOrd="0" destOrd="0" presId="urn:microsoft.com/office/officeart/2005/8/layout/cycle5"/>
    <dgm:cxn modelId="{28A2A3D9-B7A4-4FB3-9934-00AD1764A033}" type="presOf" srcId="{BBDD2081-9CAF-4749-8EBF-BACBA4188DFF}" destId="{10EB9637-57E2-449C-B38A-3A634156D702}" srcOrd="0" destOrd="0" presId="urn:microsoft.com/office/officeart/2005/8/layout/cycle5"/>
    <dgm:cxn modelId="{9E3780DB-B535-4353-8282-C62A9AC54834}" type="presOf" srcId="{809719CB-9C25-4128-846C-0FE7338C7DEC}" destId="{A2C3023F-358F-40A7-9A83-EFFA50791D79}" srcOrd="0" destOrd="0" presId="urn:microsoft.com/office/officeart/2005/8/layout/cycle5"/>
    <dgm:cxn modelId="{8291DCDF-7793-481B-A6E9-7DCFA469905E}" srcId="{D8F480A2-2854-410C-A936-F23CC763CEAA}" destId="{0AF0393B-F245-41DE-95B7-757D4BC4C2D7}" srcOrd="0" destOrd="0" parTransId="{A781A635-3021-4DE0-98A2-47D96B63B2C4}" sibTransId="{885C6187-1D8E-4827-8FDC-7897B518DE88}"/>
    <dgm:cxn modelId="{06B99CFF-BD5F-433A-9C33-7B095DB4E6D8}" type="presOf" srcId="{2436CFE5-3BDD-4473-BE0F-FA6EF431039F}" destId="{CE823F34-36A3-484C-8524-7F63E5439511}" srcOrd="0" destOrd="0" presId="urn:microsoft.com/office/officeart/2005/8/layout/cycle5"/>
    <dgm:cxn modelId="{A76A5E0E-6B2F-4888-B8B8-FBF20BFCA198}" type="presParOf" srcId="{765AAD7D-5759-453E-AF69-C6A930060B2D}" destId="{4407F36C-4E84-4B62-9AD5-2127946B02DE}" srcOrd="0" destOrd="0" presId="urn:microsoft.com/office/officeart/2005/8/layout/cycle5"/>
    <dgm:cxn modelId="{72BD620F-1188-4C80-993C-5D6B7D407FAE}" type="presParOf" srcId="{765AAD7D-5759-453E-AF69-C6A930060B2D}" destId="{722ADDE1-8ABE-40FF-B5E8-B63C6F15A347}" srcOrd="1" destOrd="0" presId="urn:microsoft.com/office/officeart/2005/8/layout/cycle5"/>
    <dgm:cxn modelId="{F7698C04-E915-4E5B-93EE-6FD20D93145C}" type="presParOf" srcId="{765AAD7D-5759-453E-AF69-C6A930060B2D}" destId="{E459C4FC-A62D-4701-BB66-13ACF443C042}" srcOrd="2" destOrd="0" presId="urn:microsoft.com/office/officeart/2005/8/layout/cycle5"/>
    <dgm:cxn modelId="{9F23ADDB-8C49-4801-AF11-A0DDCF0C15D5}" type="presParOf" srcId="{765AAD7D-5759-453E-AF69-C6A930060B2D}" destId="{9DD4ECC7-206B-4503-AFAF-6030B6AC78FA}" srcOrd="3" destOrd="0" presId="urn:microsoft.com/office/officeart/2005/8/layout/cycle5"/>
    <dgm:cxn modelId="{8619415B-C7B7-4391-B99C-12E1572AECAF}" type="presParOf" srcId="{765AAD7D-5759-453E-AF69-C6A930060B2D}" destId="{CE40B12F-7C52-45BF-A3B5-C69CBB31A930}" srcOrd="4" destOrd="0" presId="urn:microsoft.com/office/officeart/2005/8/layout/cycle5"/>
    <dgm:cxn modelId="{B9E0DC16-BCDA-4155-8078-CF7314FFBACA}" type="presParOf" srcId="{765AAD7D-5759-453E-AF69-C6A930060B2D}" destId="{10EB9637-57E2-449C-B38A-3A634156D702}" srcOrd="5" destOrd="0" presId="urn:microsoft.com/office/officeart/2005/8/layout/cycle5"/>
    <dgm:cxn modelId="{FC0AAB0A-2E76-423A-B4BA-91E14C04B685}" type="presParOf" srcId="{765AAD7D-5759-453E-AF69-C6A930060B2D}" destId="{318DD307-3791-4649-9114-5ABBE52E36B8}" srcOrd="6" destOrd="0" presId="urn:microsoft.com/office/officeart/2005/8/layout/cycle5"/>
    <dgm:cxn modelId="{E8C12A92-E6D5-4022-9580-48846AD811F4}" type="presParOf" srcId="{765AAD7D-5759-453E-AF69-C6A930060B2D}" destId="{B1A1CE65-C1C3-46E7-B5CD-076ED87C4DEB}" srcOrd="7" destOrd="0" presId="urn:microsoft.com/office/officeart/2005/8/layout/cycle5"/>
    <dgm:cxn modelId="{4FEC8EB7-DB7E-409C-ACBC-C18DFB842F9F}" type="presParOf" srcId="{765AAD7D-5759-453E-AF69-C6A930060B2D}" destId="{A2C3023F-358F-40A7-9A83-EFFA50791D79}" srcOrd="8" destOrd="0" presId="urn:microsoft.com/office/officeart/2005/8/layout/cycle5"/>
    <dgm:cxn modelId="{358A9014-9F01-4703-9E6C-D495FBAB9DDE}" type="presParOf" srcId="{765AAD7D-5759-453E-AF69-C6A930060B2D}" destId="{DFAD3872-413B-4A61-AC53-0672621B9C0E}" srcOrd="9" destOrd="0" presId="urn:microsoft.com/office/officeart/2005/8/layout/cycle5"/>
    <dgm:cxn modelId="{AB74EE3B-7D50-4524-B22B-3F1EC27FABDA}" type="presParOf" srcId="{765AAD7D-5759-453E-AF69-C6A930060B2D}" destId="{874757A9-CCF9-4AB0-99E1-58C009A66B46}" srcOrd="10" destOrd="0" presId="urn:microsoft.com/office/officeart/2005/8/layout/cycle5"/>
    <dgm:cxn modelId="{F83F873D-8C85-45B8-B73F-F8CF89B2A381}" type="presParOf" srcId="{765AAD7D-5759-453E-AF69-C6A930060B2D}" destId="{3EF15F20-2480-4A8D-8EE8-E6BCAD643A2C}" srcOrd="11" destOrd="0" presId="urn:microsoft.com/office/officeart/2005/8/layout/cycle5"/>
    <dgm:cxn modelId="{951B3F93-92FE-4AC4-8952-84A7D4C570E6}" type="presParOf" srcId="{765AAD7D-5759-453E-AF69-C6A930060B2D}" destId="{EF7E3FF1-6005-4ED7-80DF-9E976FF00777}" srcOrd="12" destOrd="0" presId="urn:microsoft.com/office/officeart/2005/8/layout/cycle5"/>
    <dgm:cxn modelId="{DBC00612-F595-497D-9801-BA57656B699B}" type="presParOf" srcId="{765AAD7D-5759-453E-AF69-C6A930060B2D}" destId="{370DA519-4EEC-407A-8F40-286303A1F707}" srcOrd="13" destOrd="0" presId="urn:microsoft.com/office/officeart/2005/8/layout/cycle5"/>
    <dgm:cxn modelId="{8833F2EC-6AE8-44D0-9FC9-8E3C688950D8}" type="presParOf" srcId="{765AAD7D-5759-453E-AF69-C6A930060B2D}" destId="{CE823F34-36A3-484C-8524-7F63E5439511}" srcOrd="14" destOrd="0" presId="urn:microsoft.com/office/officeart/2005/8/layout/cycle5"/>
    <dgm:cxn modelId="{A1518A9A-6152-492B-9BCA-7F2D87181AEA}" type="presParOf" srcId="{765AAD7D-5759-453E-AF69-C6A930060B2D}" destId="{0C726986-3F10-4D96-B790-29D367C7F86C}" srcOrd="15" destOrd="0" presId="urn:microsoft.com/office/officeart/2005/8/layout/cycle5"/>
    <dgm:cxn modelId="{6607F244-340D-47A4-8B39-439B4BFB8E31}" type="presParOf" srcId="{765AAD7D-5759-453E-AF69-C6A930060B2D}" destId="{85CBCFAF-DC65-442C-8252-A921472C005F}" srcOrd="16" destOrd="0" presId="urn:microsoft.com/office/officeart/2005/8/layout/cycle5"/>
    <dgm:cxn modelId="{1D2A55F5-D573-445C-A367-08AA01302327}" type="presParOf" srcId="{765AAD7D-5759-453E-AF69-C6A930060B2D}" destId="{BBAB8CC5-0F70-4AE6-972D-C26AC9B8ACCA}" srcOrd="17" destOrd="0" presId="urn:microsoft.com/office/officeart/2005/8/layout/cycle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07F36C-4E84-4B62-9AD5-2127946B02DE}">
      <dsp:nvSpPr>
        <dsp:cNvPr id="0" name=""/>
        <dsp:cNvSpPr/>
      </dsp:nvSpPr>
      <dsp:spPr>
        <a:xfrm>
          <a:off x="2139842" y="2598"/>
          <a:ext cx="1181100" cy="559824"/>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rPr>
            <a:t>2)Start with a business plan </a:t>
          </a:r>
        </a:p>
      </dsp:txBody>
      <dsp:txXfrm>
        <a:off x="2167170" y="29926"/>
        <a:ext cx="1126444" cy="505168"/>
      </dsp:txXfrm>
    </dsp:sp>
    <dsp:sp modelId="{E459C4FC-A62D-4701-BB66-13ACF443C042}">
      <dsp:nvSpPr>
        <dsp:cNvPr id="0" name=""/>
        <dsp:cNvSpPr/>
      </dsp:nvSpPr>
      <dsp:spPr>
        <a:xfrm>
          <a:off x="1364360" y="257006"/>
          <a:ext cx="2635379" cy="2635379"/>
        </a:xfrm>
        <a:custGeom>
          <a:avLst/>
          <a:gdLst/>
          <a:ahLst/>
          <a:cxnLst/>
          <a:rect l="0" t="0" r="0" b="0"/>
          <a:pathLst>
            <a:path>
              <a:moveTo>
                <a:pt x="2036838" y="213547"/>
              </a:moveTo>
              <a:arcTo wR="1317689" hR="1317689" stAng="18184619" swAng="739810"/>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9DD4ECC7-206B-4503-AFAF-6030B6AC78FA}">
      <dsp:nvSpPr>
        <dsp:cNvPr id="0" name=""/>
        <dsp:cNvSpPr/>
      </dsp:nvSpPr>
      <dsp:spPr>
        <a:xfrm>
          <a:off x="3241055" y="718591"/>
          <a:ext cx="1280042" cy="559824"/>
        </a:xfrm>
        <a:prstGeom prst="roundRect">
          <a:avLst/>
        </a:prstGeom>
        <a:solidFill>
          <a:schemeClr val="accent3">
            <a:hueOff val="2250053"/>
            <a:satOff val="-3376"/>
            <a:lumOff val="-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rPr>
            <a:t>3)Have a website &amp; social media profile</a:t>
          </a:r>
        </a:p>
      </dsp:txBody>
      <dsp:txXfrm>
        <a:off x="3268383" y="745919"/>
        <a:ext cx="1225386" cy="505168"/>
      </dsp:txXfrm>
    </dsp:sp>
    <dsp:sp modelId="{10EB9637-57E2-449C-B38A-3A634156D702}">
      <dsp:nvSpPr>
        <dsp:cNvPr id="0" name=""/>
        <dsp:cNvSpPr/>
      </dsp:nvSpPr>
      <dsp:spPr>
        <a:xfrm>
          <a:off x="1402483" y="318384"/>
          <a:ext cx="2635379" cy="2635379"/>
        </a:xfrm>
        <a:custGeom>
          <a:avLst/>
          <a:gdLst/>
          <a:ahLst/>
          <a:cxnLst/>
          <a:rect l="0" t="0" r="0" b="0"/>
          <a:pathLst>
            <a:path>
              <a:moveTo>
                <a:pt x="2616712" y="1096682"/>
              </a:moveTo>
              <a:arcTo wR="1317689" hR="1317689" stAng="21020672" swAng="1119143"/>
            </a:path>
          </a:pathLst>
        </a:custGeom>
        <a:noFill/>
        <a:ln w="9525" cap="flat" cmpd="sng" algn="ctr">
          <a:solidFill>
            <a:schemeClr val="accent3">
              <a:hueOff val="2250053"/>
              <a:satOff val="-3376"/>
              <a:lumOff val="-549"/>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18DD307-3791-4649-9114-5ABBE52E36B8}">
      <dsp:nvSpPr>
        <dsp:cNvPr id="0" name=""/>
        <dsp:cNvSpPr/>
      </dsp:nvSpPr>
      <dsp:spPr>
        <a:xfrm>
          <a:off x="3231601" y="1979132"/>
          <a:ext cx="1279887" cy="559824"/>
        </a:xfrm>
        <a:prstGeom prst="roundRect">
          <a:avLst/>
        </a:prstGeom>
        <a:solidFill>
          <a:schemeClr val="accent3">
            <a:hueOff val="4500106"/>
            <a:satOff val="-6752"/>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rPr>
            <a:t>4)Let them know we are licensed &amp; insured</a:t>
          </a:r>
        </a:p>
      </dsp:txBody>
      <dsp:txXfrm>
        <a:off x="3258929" y="2006460"/>
        <a:ext cx="1225231" cy="505168"/>
      </dsp:txXfrm>
    </dsp:sp>
    <dsp:sp modelId="{A2C3023F-358F-40A7-9A83-EFFA50791D79}">
      <dsp:nvSpPr>
        <dsp:cNvPr id="0" name=""/>
        <dsp:cNvSpPr/>
      </dsp:nvSpPr>
      <dsp:spPr>
        <a:xfrm>
          <a:off x="1412703" y="282510"/>
          <a:ext cx="2635379" cy="2635379"/>
        </a:xfrm>
        <a:custGeom>
          <a:avLst/>
          <a:gdLst/>
          <a:ahLst/>
          <a:cxnLst/>
          <a:rect l="0" t="0" r="0" b="0"/>
          <a:pathLst>
            <a:path>
              <a:moveTo>
                <a:pt x="2183641" y="2310883"/>
              </a:moveTo>
              <a:arcTo wR="1317689" hR="1317689" stAng="2934916" swAng="630928"/>
            </a:path>
          </a:pathLst>
        </a:custGeom>
        <a:noFill/>
        <a:ln w="9525" cap="flat" cmpd="sng" algn="ctr">
          <a:solidFill>
            <a:schemeClr val="accent3">
              <a:hueOff val="4500106"/>
              <a:satOff val="-6752"/>
              <a:lumOff val="-1098"/>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DFAD3872-413B-4A61-AC53-0672621B9C0E}">
      <dsp:nvSpPr>
        <dsp:cNvPr id="0" name=""/>
        <dsp:cNvSpPr/>
      </dsp:nvSpPr>
      <dsp:spPr>
        <a:xfrm>
          <a:off x="2130398" y="2637977"/>
          <a:ext cx="1199987" cy="559824"/>
        </a:xfrm>
        <a:prstGeom prst="roundRect">
          <a:avLst/>
        </a:prstGeom>
        <a:solidFill>
          <a:schemeClr val="accent3">
            <a:hueOff val="6750158"/>
            <a:satOff val="-10128"/>
            <a:lumOff val="-164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rPr>
            <a:t>5)Bring business card whenever fly</a:t>
          </a:r>
        </a:p>
      </dsp:txBody>
      <dsp:txXfrm>
        <a:off x="2157726" y="2665305"/>
        <a:ext cx="1145331" cy="505168"/>
      </dsp:txXfrm>
    </dsp:sp>
    <dsp:sp modelId="{3EF15F20-2480-4A8D-8EE8-E6BCAD643A2C}">
      <dsp:nvSpPr>
        <dsp:cNvPr id="0" name=""/>
        <dsp:cNvSpPr/>
      </dsp:nvSpPr>
      <dsp:spPr>
        <a:xfrm>
          <a:off x="1448492" y="301513"/>
          <a:ext cx="2635379" cy="2635379"/>
        </a:xfrm>
        <a:custGeom>
          <a:avLst/>
          <a:gdLst/>
          <a:ahLst/>
          <a:cxnLst/>
          <a:rect l="0" t="0" r="0" b="0"/>
          <a:pathLst>
            <a:path>
              <a:moveTo>
                <a:pt x="595758" y="2420015"/>
              </a:moveTo>
              <a:arcTo wR="1317689" hR="1317689" stAng="7393286" swAng="795186"/>
            </a:path>
          </a:pathLst>
        </a:custGeom>
        <a:noFill/>
        <a:ln w="9525" cap="flat" cmpd="sng" algn="ctr">
          <a:solidFill>
            <a:schemeClr val="accent3">
              <a:hueOff val="6750158"/>
              <a:satOff val="-10128"/>
              <a:lumOff val="-1647"/>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F7E3FF1-6005-4ED7-80DF-9E976FF00777}">
      <dsp:nvSpPr>
        <dsp:cNvPr id="0" name=""/>
        <dsp:cNvSpPr/>
      </dsp:nvSpPr>
      <dsp:spPr>
        <a:xfrm>
          <a:off x="908150" y="1724028"/>
          <a:ext cx="1228814" cy="727150"/>
        </a:xfrm>
        <a:prstGeom prst="roundRect">
          <a:avLst/>
        </a:prstGeom>
        <a:solidFill>
          <a:schemeClr val="accent3">
            <a:hueOff val="9000211"/>
            <a:satOff val="-13504"/>
            <a:lumOff val="-21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rPr>
            <a:t>6)Knowing client needs &amp; engage in forums </a:t>
          </a:r>
        </a:p>
      </dsp:txBody>
      <dsp:txXfrm>
        <a:off x="943647" y="1759525"/>
        <a:ext cx="1157820" cy="656156"/>
      </dsp:txXfrm>
    </dsp:sp>
    <dsp:sp modelId="{CE823F34-36A3-484C-8524-7F63E5439511}">
      <dsp:nvSpPr>
        <dsp:cNvPr id="0" name=""/>
        <dsp:cNvSpPr/>
      </dsp:nvSpPr>
      <dsp:spPr>
        <a:xfrm>
          <a:off x="1423735" y="243610"/>
          <a:ext cx="2635379" cy="2635379"/>
        </a:xfrm>
        <a:custGeom>
          <a:avLst/>
          <a:gdLst/>
          <a:ahLst/>
          <a:cxnLst/>
          <a:rect l="0" t="0" r="0" b="0"/>
          <a:pathLst>
            <a:path>
              <a:moveTo>
                <a:pt x="1475" y="1380022"/>
              </a:moveTo>
              <a:arcTo wR="1317689" hR="1317689" stAng="10637318" swAng="797001"/>
            </a:path>
          </a:pathLst>
        </a:custGeom>
        <a:noFill/>
        <a:ln w="9525" cap="flat" cmpd="sng" algn="ctr">
          <a:solidFill>
            <a:schemeClr val="accent3">
              <a:hueOff val="9000211"/>
              <a:satOff val="-13504"/>
              <a:lumOff val="-2196"/>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C726986-3F10-4D96-B790-29D367C7F86C}">
      <dsp:nvSpPr>
        <dsp:cNvPr id="0" name=""/>
        <dsp:cNvSpPr/>
      </dsp:nvSpPr>
      <dsp:spPr>
        <a:xfrm>
          <a:off x="1158606" y="661443"/>
          <a:ext cx="861268" cy="559824"/>
        </a:xfrm>
        <a:prstGeom prst="roundRec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rPr>
            <a:t>1)Decide a niche </a:t>
          </a:r>
        </a:p>
      </dsp:txBody>
      <dsp:txXfrm>
        <a:off x="1185934" y="688771"/>
        <a:ext cx="806612" cy="505168"/>
      </dsp:txXfrm>
    </dsp:sp>
    <dsp:sp modelId="{BBAB8CC5-0F70-4AE6-972D-C26AC9B8ACCA}">
      <dsp:nvSpPr>
        <dsp:cNvPr id="0" name=""/>
        <dsp:cNvSpPr/>
      </dsp:nvSpPr>
      <dsp:spPr>
        <a:xfrm>
          <a:off x="1412703" y="282510"/>
          <a:ext cx="2635379" cy="2635379"/>
        </a:xfrm>
        <a:custGeom>
          <a:avLst/>
          <a:gdLst/>
          <a:ahLst/>
          <a:cxnLst/>
          <a:rect l="0" t="0" r="0" b="0"/>
          <a:pathLst>
            <a:path>
              <a:moveTo>
                <a:pt x="453315" y="323122"/>
              </a:moveTo>
              <a:arcTo wR="1317689" hR="1317689" stAng="13740374" swAng="647630"/>
            </a:path>
          </a:pathLst>
        </a:custGeom>
        <a:noFill/>
        <a:ln w="9525" cap="flat" cmpd="sng" algn="ctr">
          <a:solidFill>
            <a:schemeClr val="accent3">
              <a:hueOff val="11250264"/>
              <a:satOff val="-16880"/>
              <a:lumOff val="-2745"/>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20671614</TotalTime>
  <Pages>4</Pages>
  <Words>712</Words>
  <Characters>4064</Characters>
  <Application>Microsoft Office Word</Application>
  <DocSecurity>0</DocSecurity>
  <Lines>33</Lines>
  <Paragraphs>9</Paragraphs>
  <ScaleCrop>false</ScaleCrop>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Manoj Durve</cp:lastModifiedBy>
  <cp:revision>13</cp:revision>
  <dcterms:created xsi:type="dcterms:W3CDTF">2008-12-31T18:34:00Z</dcterms:created>
  <dcterms:modified xsi:type="dcterms:W3CDTF">2022-02-10T13:24:00Z</dcterms:modified>
</cp:coreProperties>
</file>